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8744" w14:textId="231F77F2" w:rsidR="003F088C" w:rsidRPr="00762816" w:rsidRDefault="003F088C" w:rsidP="005659C2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 w:rsidRPr="00762816"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 wp14:anchorId="09494E31" wp14:editId="2C9BF160">
            <wp:simplePos x="0" y="0"/>
            <wp:positionH relativeFrom="column">
              <wp:posOffset>-220980</wp:posOffset>
            </wp:positionH>
            <wp:positionV relativeFrom="paragraph">
              <wp:posOffset>0</wp:posOffset>
            </wp:positionV>
            <wp:extent cx="2317750" cy="792480"/>
            <wp:effectExtent l="0" t="0" r="0" b="0"/>
            <wp:wrapTight wrapText="bothSides">
              <wp:wrapPolygon edited="0">
                <wp:start x="1420" y="4154"/>
                <wp:lineTo x="1420" y="17135"/>
                <wp:lineTo x="19706" y="17135"/>
                <wp:lineTo x="20239" y="9865"/>
                <wp:lineTo x="19351" y="7269"/>
                <wp:lineTo x="16156" y="4154"/>
                <wp:lineTo x="1420" y="4154"/>
              </wp:wrapPolygon>
            </wp:wrapTight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141DAC" w14:textId="77777777" w:rsidR="003F088C" w:rsidRPr="00762816" w:rsidRDefault="003F088C" w:rsidP="005659C2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14:paraId="253DBC09" w14:textId="77777777" w:rsidR="003F088C" w:rsidRPr="00762816" w:rsidRDefault="003F088C" w:rsidP="005659C2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14:paraId="1DCB80F8" w14:textId="77777777" w:rsidR="003F088C" w:rsidRPr="00762816" w:rsidRDefault="003F088C" w:rsidP="005659C2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14:paraId="39DA195D" w14:textId="77777777" w:rsidR="003F088C" w:rsidRPr="00762816" w:rsidRDefault="003F088C" w:rsidP="005659C2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14:paraId="029CB201" w14:textId="77777777" w:rsidR="003F088C" w:rsidRPr="00762816" w:rsidRDefault="003F088C" w:rsidP="005659C2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14:paraId="3C9B3522" w14:textId="7F0BCBF7" w:rsidR="005659C2" w:rsidRPr="00762816" w:rsidRDefault="005659C2" w:rsidP="008D2A7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2"/>
        </w:rPr>
      </w:pPr>
      <w:r w:rsidRPr="00762816">
        <w:rPr>
          <w:rFonts w:cs="Arial"/>
          <w:b/>
          <w:bCs/>
          <w:sz w:val="22"/>
        </w:rPr>
        <w:t xml:space="preserve">MODEL OVEREENKOMST SYMBIOSE </w:t>
      </w:r>
      <w:r w:rsidRPr="00762816">
        <w:rPr>
          <w:rFonts w:cs="Arial"/>
          <w:b/>
          <w:bCs/>
          <w:sz w:val="22"/>
        </w:rPr>
        <w:br/>
        <w:t>Koers VO</w:t>
      </w:r>
    </w:p>
    <w:p w14:paraId="29523238" w14:textId="77777777" w:rsidR="005659C2" w:rsidRPr="00762816" w:rsidRDefault="005659C2" w:rsidP="008D2A70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2"/>
        </w:rPr>
      </w:pPr>
    </w:p>
    <w:p w14:paraId="5EC9BB76" w14:textId="63F372B4" w:rsidR="008A1F09" w:rsidRPr="00762816" w:rsidRDefault="008A1F09" w:rsidP="008D2A70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762816">
        <w:rPr>
          <w:rFonts w:cs="Arial"/>
          <w:szCs w:val="20"/>
        </w:rPr>
        <w:t xml:space="preserve">Het bestuur van de school voor (speciaal) voortgezet) onderwijs, genaamd </w:t>
      </w:r>
      <w:r w:rsidRPr="00762816">
        <w:rPr>
          <w:rFonts w:cs="Arial"/>
          <w:i/>
          <w:szCs w:val="20"/>
        </w:rPr>
        <w:t>(Naam School&gt;</w:t>
      </w:r>
      <w:r w:rsidRPr="00762816">
        <w:rPr>
          <w:rFonts w:cs="Arial"/>
          <w:szCs w:val="20"/>
        </w:rPr>
        <w:t xml:space="preserve">, rechtsgeldig vertegenwoordigd door </w:t>
      </w:r>
      <w:r w:rsidRPr="00762816">
        <w:rPr>
          <w:rFonts w:cs="Arial"/>
          <w:i/>
          <w:szCs w:val="20"/>
        </w:rPr>
        <w:t>&lt;Naam, Functie&gt;</w:t>
      </w:r>
      <w:r w:rsidRPr="00762816">
        <w:rPr>
          <w:rFonts w:cs="Arial"/>
          <w:szCs w:val="20"/>
        </w:rPr>
        <w:t xml:space="preserve"> (verder te noemen A)</w:t>
      </w:r>
    </w:p>
    <w:p w14:paraId="04258AC6" w14:textId="5FA3C79C" w:rsidR="005659C2" w:rsidRPr="00762816" w:rsidRDefault="005659C2" w:rsidP="008D2A70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2F7DE0E8" w14:textId="5EE180C0" w:rsidR="005659C2" w:rsidRPr="00762816" w:rsidRDefault="008A1F09" w:rsidP="008D2A70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762816">
        <w:rPr>
          <w:rFonts w:cs="Arial"/>
          <w:szCs w:val="20"/>
        </w:rPr>
        <w:t>En</w:t>
      </w:r>
    </w:p>
    <w:p w14:paraId="504D25AE" w14:textId="77777777" w:rsidR="008A1F09" w:rsidRPr="00762816" w:rsidRDefault="008A1F09" w:rsidP="008D2A70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5858096C" w14:textId="5AB94E2E" w:rsidR="005659C2" w:rsidRDefault="00642041" w:rsidP="008D2A70">
      <w:pPr>
        <w:autoSpaceDE w:val="0"/>
        <w:autoSpaceDN w:val="0"/>
        <w:adjustRightInd w:val="0"/>
        <w:spacing w:line="276" w:lineRule="auto"/>
        <w:rPr>
          <w:color w:val="000000"/>
          <w:szCs w:val="20"/>
        </w:rPr>
      </w:pPr>
      <w:r w:rsidRPr="00642041">
        <w:rPr>
          <w:color w:val="000000"/>
          <w:szCs w:val="20"/>
        </w:rPr>
        <w:t>Het bestuur van de school voor (speciaal) voortgezet onderwijs, genaamd (Naam School&gt;, rechtsgeldig vertegenwoordigd door &lt;Naam, Functie&gt; (verder te noemen B)</w:t>
      </w:r>
    </w:p>
    <w:p w14:paraId="26E18C2F" w14:textId="77777777" w:rsidR="00642041" w:rsidRPr="00642041" w:rsidRDefault="00642041" w:rsidP="008D2A70">
      <w:pPr>
        <w:autoSpaceDE w:val="0"/>
        <w:autoSpaceDN w:val="0"/>
        <w:adjustRightInd w:val="0"/>
        <w:spacing w:line="276" w:lineRule="auto"/>
        <w:rPr>
          <w:rFonts w:cs="Arial"/>
          <w:bCs/>
          <w:szCs w:val="20"/>
        </w:rPr>
      </w:pPr>
    </w:p>
    <w:p w14:paraId="446E47DB" w14:textId="77777777" w:rsidR="005659C2" w:rsidRPr="00762816" w:rsidRDefault="005659C2" w:rsidP="008D2A70">
      <w:pPr>
        <w:autoSpaceDE w:val="0"/>
        <w:autoSpaceDN w:val="0"/>
        <w:adjustRightInd w:val="0"/>
        <w:spacing w:line="276" w:lineRule="auto"/>
        <w:rPr>
          <w:rFonts w:cs="Arial"/>
          <w:bCs/>
          <w:szCs w:val="20"/>
        </w:rPr>
      </w:pPr>
      <w:r w:rsidRPr="00762816">
        <w:rPr>
          <w:rFonts w:cs="Arial"/>
          <w:bCs/>
          <w:szCs w:val="20"/>
        </w:rPr>
        <w:t xml:space="preserve">overwegende dat: </w:t>
      </w:r>
    </w:p>
    <w:p w14:paraId="77BE82A3" w14:textId="7CCB3C94" w:rsidR="003A22ED" w:rsidRPr="00762816" w:rsidRDefault="002B13FA" w:rsidP="008D2A70">
      <w:pPr>
        <w:pStyle w:val="Normaalweb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762816">
        <w:rPr>
          <w:rFonts w:ascii="Arial" w:hAnsi="Arial" w:cs="Arial"/>
          <w:sz w:val="20"/>
          <w:szCs w:val="20"/>
        </w:rPr>
        <w:t>s</w:t>
      </w:r>
      <w:r w:rsidR="003A22ED" w:rsidRPr="00762816">
        <w:rPr>
          <w:rFonts w:ascii="Arial" w:hAnsi="Arial" w:cs="Arial"/>
          <w:sz w:val="20"/>
          <w:szCs w:val="20"/>
        </w:rPr>
        <w:t xml:space="preserve">choolbestuur A altijd verantwoordelijk is en blijft voor het bereiken van de doelen uit het ontwikkelingsperspectiefplan van betreffende leerling; </w:t>
      </w:r>
    </w:p>
    <w:p w14:paraId="2DED4B91" w14:textId="7904422B" w:rsidR="003A22ED" w:rsidRPr="00762816" w:rsidRDefault="002B13FA" w:rsidP="008D2A70">
      <w:pPr>
        <w:pStyle w:val="Normaalweb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762816">
        <w:rPr>
          <w:rFonts w:ascii="Arial" w:hAnsi="Arial" w:cs="Arial"/>
          <w:sz w:val="20"/>
          <w:szCs w:val="20"/>
        </w:rPr>
        <w:t>n</w:t>
      </w:r>
      <w:r w:rsidR="003A22ED" w:rsidRPr="00762816">
        <w:rPr>
          <w:rFonts w:ascii="Arial" w:hAnsi="Arial" w:cs="Arial"/>
          <w:sz w:val="20"/>
          <w:szCs w:val="20"/>
        </w:rPr>
        <w:t xml:space="preserve">a overleg met ouders geconstateerd is dat aanbod van schoolbestuur B tijdelijk nodig is ten behoeve van </w:t>
      </w:r>
      <w:r w:rsidR="0059529E" w:rsidRPr="00762816">
        <w:rPr>
          <w:rFonts w:ascii="Arial" w:hAnsi="Arial" w:cs="Arial"/>
          <w:sz w:val="20"/>
          <w:szCs w:val="20"/>
        </w:rPr>
        <w:t xml:space="preserve">het te bereiken perspectief van </w:t>
      </w:r>
      <w:r w:rsidR="003A22ED" w:rsidRPr="00762816">
        <w:rPr>
          <w:rFonts w:ascii="Arial" w:hAnsi="Arial" w:cs="Arial"/>
          <w:sz w:val="20"/>
          <w:szCs w:val="20"/>
        </w:rPr>
        <w:t xml:space="preserve">de onderstaande leerling van schoolbestuur A; </w:t>
      </w:r>
    </w:p>
    <w:p w14:paraId="25584149" w14:textId="05DDBEEE" w:rsidR="002B13FA" w:rsidRPr="00762816" w:rsidRDefault="002B13FA" w:rsidP="008D2A70">
      <w:pPr>
        <w:pStyle w:val="Normaalweb"/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762816">
        <w:rPr>
          <w:rFonts w:ascii="Arial" w:hAnsi="Arial" w:cs="Arial"/>
          <w:sz w:val="20"/>
          <w:szCs w:val="20"/>
        </w:rPr>
        <w:t>s</w:t>
      </w:r>
      <w:r w:rsidR="003A22ED" w:rsidRPr="00762816">
        <w:rPr>
          <w:rFonts w:ascii="Arial" w:hAnsi="Arial" w:cs="Arial"/>
          <w:sz w:val="20"/>
          <w:szCs w:val="20"/>
        </w:rPr>
        <w:t>choolbestuur A verantwoordelijk blijft zolang de leerling is ingeschreven;</w:t>
      </w:r>
    </w:p>
    <w:p w14:paraId="23927F5D" w14:textId="41ADA8C5" w:rsidR="005659C2" w:rsidRPr="001654E3" w:rsidRDefault="003A22ED" w:rsidP="001654E3">
      <w:pPr>
        <w:pStyle w:val="Normaalweb"/>
        <w:spacing w:line="276" w:lineRule="auto"/>
        <w:rPr>
          <w:rFonts w:ascii="Arial" w:hAnsi="Arial" w:cs="Arial"/>
          <w:sz w:val="20"/>
          <w:szCs w:val="20"/>
        </w:rPr>
      </w:pPr>
      <w:r w:rsidRPr="00762816">
        <w:rPr>
          <w:rFonts w:ascii="Arial" w:hAnsi="Arial" w:cs="Arial"/>
          <w:sz w:val="20"/>
          <w:szCs w:val="20"/>
        </w:rPr>
        <w:t xml:space="preserve">komen beide </w:t>
      </w:r>
      <w:r w:rsidR="008A1F09" w:rsidRPr="00762816">
        <w:rPr>
          <w:rFonts w:ascii="Arial" w:hAnsi="Arial" w:cs="Arial"/>
          <w:sz w:val="20"/>
          <w:szCs w:val="20"/>
        </w:rPr>
        <w:t>schoolbesturen</w:t>
      </w:r>
      <w:r w:rsidRPr="00762816">
        <w:rPr>
          <w:rFonts w:ascii="Arial" w:hAnsi="Arial" w:cs="Arial"/>
          <w:sz w:val="20"/>
          <w:szCs w:val="20"/>
        </w:rPr>
        <w:t xml:space="preserve"> tot onderhavige overeenkomst</w:t>
      </w:r>
      <w:r w:rsidR="008A1F09" w:rsidRPr="00762816">
        <w:rPr>
          <w:rFonts w:ascii="Arial" w:hAnsi="Arial" w:cs="Arial"/>
          <w:sz w:val="20"/>
          <w:szCs w:val="20"/>
        </w:rPr>
        <w:t xml:space="preserve"> ten behoeve van:</w:t>
      </w:r>
      <w:r w:rsidRPr="00762816">
        <w:rPr>
          <w:rFonts w:ascii="Arial" w:hAnsi="Arial" w:cs="Arial"/>
          <w:sz w:val="20"/>
          <w:szCs w:val="20"/>
        </w:rPr>
        <w:t xml:space="preserve"> </w:t>
      </w:r>
    </w:p>
    <w:p w14:paraId="462CCB48" w14:textId="77777777" w:rsidR="005659C2" w:rsidRPr="00762816" w:rsidRDefault="005659C2" w:rsidP="005659C2">
      <w:pPr>
        <w:autoSpaceDE w:val="0"/>
        <w:autoSpaceDN w:val="0"/>
        <w:adjustRightInd w:val="0"/>
        <w:rPr>
          <w:rFonts w:cs="Arial"/>
          <w:bCs/>
          <w:sz w:val="22"/>
        </w:rPr>
      </w:pPr>
    </w:p>
    <w:p w14:paraId="3F7F6159" w14:textId="77777777" w:rsidR="005659C2" w:rsidRPr="00762816" w:rsidRDefault="005659C2" w:rsidP="005659C2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 w:rsidRPr="00762816">
        <w:rPr>
          <w:rFonts w:cs="Arial"/>
          <w:b/>
          <w:bCs/>
          <w:sz w:val="22"/>
        </w:rPr>
        <w:t>&lt;Naam&gt;</w:t>
      </w:r>
    </w:p>
    <w:p w14:paraId="14C66528" w14:textId="77777777" w:rsidR="005659C2" w:rsidRPr="00762816" w:rsidRDefault="005659C2" w:rsidP="005659C2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 w:rsidRPr="00762816">
        <w:rPr>
          <w:rFonts w:cs="Arial"/>
          <w:b/>
          <w:bCs/>
          <w:sz w:val="22"/>
        </w:rPr>
        <w:t>&lt;Geboortedatum&gt;</w:t>
      </w:r>
    </w:p>
    <w:p w14:paraId="172120AE" w14:textId="77777777" w:rsidR="005659C2" w:rsidRDefault="005659C2" w:rsidP="005659C2">
      <w:pPr>
        <w:autoSpaceDE w:val="0"/>
        <w:autoSpaceDN w:val="0"/>
        <w:adjustRightInd w:val="0"/>
        <w:rPr>
          <w:rFonts w:cs="Arial"/>
          <w:bCs/>
          <w:sz w:val="22"/>
        </w:rPr>
      </w:pPr>
    </w:p>
    <w:p w14:paraId="74D56F3D" w14:textId="77777777" w:rsidR="001654E3" w:rsidRPr="00762816" w:rsidRDefault="001654E3" w:rsidP="005659C2">
      <w:pPr>
        <w:autoSpaceDE w:val="0"/>
        <w:autoSpaceDN w:val="0"/>
        <w:adjustRightInd w:val="0"/>
        <w:rPr>
          <w:rFonts w:cs="Arial"/>
          <w:bCs/>
          <w:sz w:val="22"/>
        </w:rPr>
      </w:pPr>
    </w:p>
    <w:p w14:paraId="6CEF7F69" w14:textId="77777777" w:rsidR="005659C2" w:rsidRPr="00762816" w:rsidRDefault="005659C2" w:rsidP="005659C2">
      <w:pPr>
        <w:autoSpaceDE w:val="0"/>
        <w:autoSpaceDN w:val="0"/>
        <w:adjustRightInd w:val="0"/>
        <w:rPr>
          <w:rFonts w:cs="Arial"/>
          <w:bCs/>
          <w:sz w:val="22"/>
        </w:rPr>
      </w:pPr>
    </w:p>
    <w:p w14:paraId="2501D09F" w14:textId="77777777" w:rsidR="008A1F09" w:rsidRPr="00762816" w:rsidRDefault="005659C2" w:rsidP="00321675">
      <w:pPr>
        <w:pStyle w:val="Lijstaline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426" w:hanging="426"/>
        <w:rPr>
          <w:rFonts w:cs="Arial"/>
          <w:b/>
          <w:bCs/>
          <w:sz w:val="22"/>
        </w:rPr>
      </w:pPr>
      <w:r w:rsidRPr="00762816">
        <w:rPr>
          <w:rFonts w:cs="Arial"/>
          <w:b/>
          <w:bCs/>
          <w:sz w:val="22"/>
        </w:rPr>
        <w:t xml:space="preserve">Doel van de overeenkomst </w:t>
      </w:r>
    </w:p>
    <w:p w14:paraId="1A150B04" w14:textId="77777777" w:rsidR="00321675" w:rsidRDefault="00DB23C2" w:rsidP="00321675">
      <w:pPr>
        <w:numPr>
          <w:ilvl w:val="0"/>
          <w:numId w:val="13"/>
        </w:numPr>
        <w:tabs>
          <w:tab w:val="clear" w:pos="360"/>
        </w:tabs>
        <w:spacing w:line="276" w:lineRule="auto"/>
        <w:ind w:left="426" w:firstLine="0"/>
        <w:rPr>
          <w:rFonts w:cs="Arial"/>
          <w:szCs w:val="20"/>
        </w:rPr>
      </w:pPr>
      <w:r w:rsidRPr="00762816">
        <w:rPr>
          <w:rFonts w:cs="Arial"/>
          <w:szCs w:val="20"/>
        </w:rPr>
        <w:t xml:space="preserve">Partijen gaan een samenwerking aan met als doel gezamenlijk vorm te </w:t>
      </w:r>
      <w:r w:rsidR="00501B2A" w:rsidRPr="00762816">
        <w:rPr>
          <w:rFonts w:cs="Arial"/>
          <w:szCs w:val="20"/>
        </w:rPr>
        <w:t>geven</w:t>
      </w:r>
      <w:r w:rsidRPr="00762816">
        <w:rPr>
          <w:rFonts w:cs="Arial"/>
          <w:szCs w:val="20"/>
        </w:rPr>
        <w:t xml:space="preserve"> aan </w:t>
      </w:r>
    </w:p>
    <w:p w14:paraId="7A850042" w14:textId="33388362" w:rsidR="00DB23C2" w:rsidRPr="00762816" w:rsidRDefault="00DB23C2" w:rsidP="00321675">
      <w:pPr>
        <w:spacing w:line="276" w:lineRule="auto"/>
        <w:ind w:left="426" w:firstLine="282"/>
        <w:rPr>
          <w:rFonts w:cs="Arial"/>
          <w:szCs w:val="20"/>
        </w:rPr>
      </w:pPr>
      <w:r w:rsidRPr="00762816">
        <w:rPr>
          <w:rFonts w:cs="Arial"/>
          <w:szCs w:val="20"/>
        </w:rPr>
        <w:t>(onderwijs)ondersteuning gericht op het te bereiken perspectief.</w:t>
      </w:r>
    </w:p>
    <w:p w14:paraId="73AD35B4" w14:textId="77777777" w:rsidR="00321675" w:rsidRDefault="00501B2A" w:rsidP="00321675">
      <w:pPr>
        <w:numPr>
          <w:ilvl w:val="0"/>
          <w:numId w:val="13"/>
        </w:numPr>
        <w:tabs>
          <w:tab w:val="clear" w:pos="360"/>
          <w:tab w:val="num" w:pos="426"/>
        </w:tabs>
        <w:spacing w:line="276" w:lineRule="auto"/>
        <w:ind w:firstLine="66"/>
        <w:rPr>
          <w:rFonts w:cs="Arial"/>
          <w:szCs w:val="20"/>
        </w:rPr>
      </w:pPr>
      <w:r w:rsidRPr="00762816">
        <w:rPr>
          <w:rFonts w:cs="Arial"/>
          <w:szCs w:val="20"/>
        </w:rPr>
        <w:t>Schoolbestuur</w:t>
      </w:r>
      <w:r w:rsidR="00DB23C2" w:rsidRPr="00762816">
        <w:rPr>
          <w:rFonts w:cs="Arial"/>
          <w:szCs w:val="20"/>
        </w:rPr>
        <w:t xml:space="preserve"> A, als thuisschool van de leerling, houdt verantwoordelijkheid en zorgplicht </w:t>
      </w:r>
    </w:p>
    <w:p w14:paraId="34D495DC" w14:textId="77777777" w:rsidR="00321675" w:rsidRDefault="00DB23C2" w:rsidP="00321675">
      <w:pPr>
        <w:spacing w:line="276" w:lineRule="auto"/>
        <w:ind w:left="426" w:firstLine="282"/>
        <w:rPr>
          <w:rFonts w:cs="Arial"/>
          <w:szCs w:val="20"/>
        </w:rPr>
      </w:pPr>
      <w:r w:rsidRPr="00762816">
        <w:rPr>
          <w:rFonts w:cs="Arial"/>
          <w:szCs w:val="20"/>
        </w:rPr>
        <w:t>voor het op basis van het ontwikkelperspectief van de leerling uit te voeren</w:t>
      </w:r>
    </w:p>
    <w:p w14:paraId="5B67CE13" w14:textId="22E48BD1" w:rsidR="00DB23C2" w:rsidRPr="00762816" w:rsidRDefault="00DB23C2" w:rsidP="00321675">
      <w:pPr>
        <w:spacing w:line="276" w:lineRule="auto"/>
        <w:ind w:left="426" w:firstLine="282"/>
        <w:rPr>
          <w:rFonts w:cs="Arial"/>
          <w:szCs w:val="20"/>
        </w:rPr>
      </w:pPr>
      <w:r w:rsidRPr="00762816">
        <w:rPr>
          <w:rFonts w:cs="Arial"/>
          <w:szCs w:val="20"/>
        </w:rPr>
        <w:t>onderwijsprogramma.</w:t>
      </w:r>
    </w:p>
    <w:p w14:paraId="43DECFF0" w14:textId="77777777" w:rsidR="001654E3" w:rsidRDefault="00DB23C2" w:rsidP="001654E3">
      <w:pPr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firstLine="66"/>
        <w:rPr>
          <w:rFonts w:cs="Arial"/>
          <w:szCs w:val="20"/>
        </w:rPr>
      </w:pPr>
      <w:r w:rsidRPr="00762816">
        <w:rPr>
          <w:rFonts w:cs="Arial"/>
          <w:szCs w:val="20"/>
        </w:rPr>
        <w:t xml:space="preserve">Schoolbestuur B zal voor leerlingen van Partij A een nader in deze overeenkomst bepaald </w:t>
      </w:r>
    </w:p>
    <w:p w14:paraId="38599089" w14:textId="5AFD5626" w:rsidR="00DB23C2" w:rsidRPr="00762816" w:rsidRDefault="00DB23C2" w:rsidP="001654E3">
      <w:pPr>
        <w:spacing w:line="276" w:lineRule="auto"/>
        <w:ind w:left="426" w:firstLine="282"/>
        <w:rPr>
          <w:rFonts w:cs="Arial"/>
          <w:szCs w:val="20"/>
        </w:rPr>
      </w:pPr>
      <w:r w:rsidRPr="00762816">
        <w:rPr>
          <w:rFonts w:cs="Arial"/>
          <w:szCs w:val="20"/>
        </w:rPr>
        <w:t>onderdeel van het schoolplan uitvoeren.</w:t>
      </w:r>
    </w:p>
    <w:p w14:paraId="5F0AA53E" w14:textId="5D663619" w:rsidR="00DB23C2" w:rsidRPr="00762816" w:rsidRDefault="00DB23C2" w:rsidP="00321675">
      <w:pPr>
        <w:numPr>
          <w:ilvl w:val="0"/>
          <w:numId w:val="13"/>
        </w:numPr>
        <w:spacing w:line="276" w:lineRule="auto"/>
        <w:ind w:firstLine="66"/>
        <w:rPr>
          <w:rFonts w:cs="Arial"/>
          <w:szCs w:val="20"/>
        </w:rPr>
      </w:pPr>
      <w:r w:rsidRPr="00762816">
        <w:rPr>
          <w:rFonts w:cs="Arial"/>
          <w:szCs w:val="20"/>
        </w:rPr>
        <w:t xml:space="preserve">In het kader van deze overeenkomst draagt Partij A middelen over ten behoeve van Partij B. </w:t>
      </w:r>
    </w:p>
    <w:p w14:paraId="45CC8F51" w14:textId="77777777" w:rsidR="005659C2" w:rsidRPr="00762816" w:rsidRDefault="005659C2" w:rsidP="00321675">
      <w:pPr>
        <w:ind w:firstLine="66"/>
        <w:rPr>
          <w:rFonts w:cs="Arial"/>
          <w:bCs/>
          <w:sz w:val="22"/>
        </w:rPr>
      </w:pPr>
    </w:p>
    <w:p w14:paraId="53A2F06A" w14:textId="77777777" w:rsidR="005659C2" w:rsidRPr="00762816" w:rsidRDefault="005659C2" w:rsidP="00321675">
      <w:pPr>
        <w:pStyle w:val="Lijstalinea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cs="Arial"/>
          <w:b/>
          <w:bCs/>
          <w:sz w:val="22"/>
        </w:rPr>
      </w:pPr>
      <w:r w:rsidRPr="00762816">
        <w:rPr>
          <w:rFonts w:cs="Arial"/>
          <w:b/>
          <w:bCs/>
          <w:sz w:val="22"/>
        </w:rPr>
        <w:t>Verwachte tijdvak en omvang van de overeenkomst</w:t>
      </w:r>
    </w:p>
    <w:p w14:paraId="3F6E3A0C" w14:textId="77777777" w:rsidR="005659C2" w:rsidRPr="00762816" w:rsidRDefault="005659C2" w:rsidP="00321675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firstLine="66"/>
        <w:rPr>
          <w:rFonts w:cs="Arial"/>
          <w:bCs/>
          <w:szCs w:val="20"/>
        </w:rPr>
      </w:pPr>
      <w:r w:rsidRPr="00762816">
        <w:rPr>
          <w:rFonts w:cs="Arial"/>
          <w:bCs/>
          <w:szCs w:val="20"/>
        </w:rPr>
        <w:t>Aanvangsdatum van de overeenkomst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</w:tblGrid>
      <w:tr w:rsidR="005659C2" w:rsidRPr="008A1F09" w14:paraId="0EC780F4" w14:textId="77777777">
        <w:tc>
          <w:tcPr>
            <w:tcW w:w="1843" w:type="dxa"/>
          </w:tcPr>
          <w:p w14:paraId="02B5AD56" w14:textId="77777777" w:rsidR="005659C2" w:rsidRPr="00762816" w:rsidRDefault="005659C2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</w:p>
        </w:tc>
      </w:tr>
    </w:tbl>
    <w:p w14:paraId="16AAD9C7" w14:textId="05602E06" w:rsidR="005659C2" w:rsidRPr="00762816" w:rsidRDefault="18C0CE29" w:rsidP="00321675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firstLine="66"/>
        <w:rPr>
          <w:rFonts w:cs="Arial"/>
          <w:szCs w:val="20"/>
        </w:rPr>
      </w:pPr>
      <w:r w:rsidRPr="00762816">
        <w:rPr>
          <w:rFonts w:cs="Arial"/>
          <w:szCs w:val="20"/>
        </w:rPr>
        <w:t>Einddatum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</w:tblGrid>
      <w:tr w:rsidR="005659C2" w:rsidRPr="008A1F09" w14:paraId="1E04B121" w14:textId="77777777">
        <w:tc>
          <w:tcPr>
            <w:tcW w:w="1843" w:type="dxa"/>
          </w:tcPr>
          <w:p w14:paraId="33715633" w14:textId="77777777" w:rsidR="005659C2" w:rsidRPr="00762816" w:rsidRDefault="005659C2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</w:rPr>
            </w:pPr>
          </w:p>
        </w:tc>
      </w:tr>
    </w:tbl>
    <w:p w14:paraId="350C0738" w14:textId="77777777" w:rsidR="005659C2" w:rsidRPr="00762816" w:rsidRDefault="005659C2" w:rsidP="005659C2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2AB0F128" w14:textId="77777777" w:rsidR="00321675" w:rsidRDefault="0059529E" w:rsidP="00321675">
      <w:pPr>
        <w:pStyle w:val="Lijstalinea"/>
        <w:numPr>
          <w:ilvl w:val="0"/>
          <w:numId w:val="1"/>
        </w:numPr>
        <w:autoSpaceDE w:val="0"/>
        <w:autoSpaceDN w:val="0"/>
        <w:adjustRightInd w:val="0"/>
        <w:ind w:firstLine="66"/>
        <w:rPr>
          <w:rFonts w:cs="Arial"/>
          <w:bCs/>
          <w:szCs w:val="20"/>
        </w:rPr>
      </w:pPr>
      <w:r w:rsidRPr="00762816">
        <w:rPr>
          <w:rFonts w:cs="Arial"/>
          <w:bCs/>
          <w:szCs w:val="20"/>
        </w:rPr>
        <w:t xml:space="preserve">Examenprogramma’s die binnen de duur van de overeenkomst gestart zijn en bij beëindiging </w:t>
      </w:r>
    </w:p>
    <w:p w14:paraId="32EEFE69" w14:textId="77777777" w:rsidR="00321675" w:rsidRDefault="0059529E" w:rsidP="00321675">
      <w:pPr>
        <w:pStyle w:val="Lijstalinea"/>
        <w:autoSpaceDE w:val="0"/>
        <w:autoSpaceDN w:val="0"/>
        <w:adjustRightInd w:val="0"/>
        <w:ind w:left="426" w:firstLine="282"/>
        <w:rPr>
          <w:rFonts w:cs="Arial"/>
          <w:bCs/>
          <w:szCs w:val="20"/>
        </w:rPr>
      </w:pPr>
      <w:r w:rsidRPr="00762816">
        <w:rPr>
          <w:rFonts w:cs="Arial"/>
          <w:bCs/>
          <w:szCs w:val="20"/>
        </w:rPr>
        <w:t xml:space="preserve">van de overeenkomst nog in gang zijn, worden, tenzij anders overeengekomen, afgerond als </w:t>
      </w:r>
    </w:p>
    <w:p w14:paraId="117C9A56" w14:textId="612065D1" w:rsidR="0059529E" w:rsidRDefault="0059529E" w:rsidP="00321675">
      <w:pPr>
        <w:pStyle w:val="Lijstalinea"/>
        <w:autoSpaceDE w:val="0"/>
        <w:autoSpaceDN w:val="0"/>
        <w:adjustRightInd w:val="0"/>
        <w:ind w:left="426" w:firstLine="282"/>
        <w:rPr>
          <w:rFonts w:cs="Arial"/>
          <w:bCs/>
          <w:szCs w:val="20"/>
        </w:rPr>
      </w:pPr>
      <w:r w:rsidRPr="00762816">
        <w:rPr>
          <w:rFonts w:cs="Arial"/>
          <w:bCs/>
          <w:szCs w:val="20"/>
        </w:rPr>
        <w:t>ware de overeenkomst nog van kracht.</w:t>
      </w:r>
    </w:p>
    <w:p w14:paraId="01ACD101" w14:textId="77777777" w:rsidR="009C4C21" w:rsidRPr="00762816" w:rsidRDefault="009C4C21" w:rsidP="00321675">
      <w:pPr>
        <w:pStyle w:val="Lijstalinea"/>
        <w:autoSpaceDE w:val="0"/>
        <w:autoSpaceDN w:val="0"/>
        <w:adjustRightInd w:val="0"/>
        <w:ind w:left="426" w:firstLine="282"/>
        <w:rPr>
          <w:rFonts w:cs="Arial"/>
          <w:bCs/>
          <w:szCs w:val="20"/>
        </w:rPr>
      </w:pPr>
    </w:p>
    <w:p w14:paraId="7A4140AB" w14:textId="77777777" w:rsidR="00C75C53" w:rsidRDefault="0059529E" w:rsidP="00C75C53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firstLine="0"/>
        <w:rPr>
          <w:rFonts w:cs="Arial"/>
          <w:bCs/>
          <w:szCs w:val="20"/>
        </w:rPr>
      </w:pPr>
      <w:r w:rsidRPr="00762816">
        <w:rPr>
          <w:rFonts w:cs="Arial"/>
          <w:bCs/>
          <w:szCs w:val="20"/>
        </w:rPr>
        <w:lastRenderedPageBreak/>
        <w:t xml:space="preserve">Tenzij anders overeengekomen wordt deze overeenkomst na het verstrijken van de </w:t>
      </w:r>
    </w:p>
    <w:p w14:paraId="351728E2" w14:textId="29F36A49" w:rsidR="00626040" w:rsidRPr="00762816" w:rsidRDefault="0059529E" w:rsidP="00C75C53">
      <w:pPr>
        <w:pStyle w:val="Lijstalinea"/>
        <w:autoSpaceDE w:val="0"/>
        <w:autoSpaceDN w:val="0"/>
        <w:adjustRightInd w:val="0"/>
        <w:spacing w:line="276" w:lineRule="auto"/>
        <w:rPr>
          <w:rFonts w:cs="Arial"/>
          <w:bCs/>
          <w:szCs w:val="20"/>
        </w:rPr>
      </w:pPr>
      <w:r w:rsidRPr="00762816">
        <w:rPr>
          <w:rFonts w:cs="Arial"/>
          <w:bCs/>
          <w:szCs w:val="20"/>
        </w:rPr>
        <w:t>bovengenoemde geldigheidsduur stilzwijgend verlengd tot wederopzegging of bijstelling in wederzijds overleg</w:t>
      </w:r>
      <w:r w:rsidR="00626040" w:rsidRPr="00762816">
        <w:rPr>
          <w:rFonts w:cs="Arial"/>
          <w:bCs/>
          <w:szCs w:val="20"/>
        </w:rPr>
        <w:t>.</w:t>
      </w:r>
    </w:p>
    <w:p w14:paraId="3855014E" w14:textId="2076F4AC" w:rsidR="00626040" w:rsidRPr="00762816" w:rsidRDefault="00626040" w:rsidP="009C4C2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rPr>
          <w:rFonts w:cs="Arial"/>
          <w:bCs/>
          <w:szCs w:val="20"/>
        </w:rPr>
      </w:pPr>
      <w:r w:rsidRPr="00762816">
        <w:rPr>
          <w:rFonts w:cs="Arial"/>
          <w:bCs/>
          <w:szCs w:val="20"/>
        </w:rPr>
        <w:t>Schoolbestuur A en schoolbestuur B beëindigen de overeenkomst op het moment dat een van onderstaande situaties van toepassing is:</w:t>
      </w:r>
    </w:p>
    <w:p w14:paraId="53B3A262" w14:textId="77777777" w:rsidR="00626040" w:rsidRPr="00762816" w:rsidRDefault="00626040" w:rsidP="009C4C21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993" w:hanging="284"/>
        <w:rPr>
          <w:rFonts w:cs="Arial"/>
          <w:bCs/>
          <w:szCs w:val="20"/>
        </w:rPr>
      </w:pPr>
      <w:r w:rsidRPr="00762816">
        <w:rPr>
          <w:rFonts w:cs="Arial"/>
          <w:bCs/>
          <w:szCs w:val="20"/>
        </w:rPr>
        <w:t xml:space="preserve">De leerling in staat is …. aantal dagdelen per week onderwijs op de </w:t>
      </w:r>
      <w:proofErr w:type="spellStart"/>
      <w:r w:rsidRPr="00762816">
        <w:rPr>
          <w:rFonts w:cs="Arial"/>
          <w:bCs/>
          <w:szCs w:val="20"/>
        </w:rPr>
        <w:t>zorgplichtige</w:t>
      </w:r>
      <w:proofErr w:type="spellEnd"/>
      <w:r w:rsidRPr="00762816">
        <w:rPr>
          <w:rFonts w:cs="Arial"/>
          <w:bCs/>
          <w:szCs w:val="20"/>
        </w:rPr>
        <w:t xml:space="preserve"> school te volgen.</w:t>
      </w:r>
    </w:p>
    <w:p w14:paraId="3DAE8805" w14:textId="77777777" w:rsidR="00626040" w:rsidRPr="00762816" w:rsidRDefault="00626040" w:rsidP="009C4C21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rPr>
          <w:rFonts w:cs="Arial"/>
          <w:bCs/>
          <w:szCs w:val="20"/>
        </w:rPr>
      </w:pPr>
      <w:r w:rsidRPr="00762816">
        <w:rPr>
          <w:rFonts w:cs="Arial"/>
          <w:bCs/>
          <w:szCs w:val="20"/>
        </w:rPr>
        <w:t>Er sprake is van gerealiseerde uitstroom richting dagbesteding of arbeid.</w:t>
      </w:r>
    </w:p>
    <w:p w14:paraId="03BF03CD" w14:textId="77777777" w:rsidR="0059529E" w:rsidRPr="00762816" w:rsidRDefault="0059529E" w:rsidP="005659C2">
      <w:pPr>
        <w:autoSpaceDE w:val="0"/>
        <w:autoSpaceDN w:val="0"/>
        <w:adjustRightInd w:val="0"/>
        <w:rPr>
          <w:rFonts w:cs="Arial"/>
          <w:bCs/>
          <w:sz w:val="22"/>
        </w:rPr>
      </w:pPr>
    </w:p>
    <w:p w14:paraId="5636FBF6" w14:textId="77777777" w:rsidR="002B13FA" w:rsidRPr="00762816" w:rsidRDefault="0059529E" w:rsidP="009C4C21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b/>
          <w:bCs/>
          <w:sz w:val="22"/>
        </w:rPr>
      </w:pPr>
      <w:r w:rsidRPr="00762816">
        <w:rPr>
          <w:rFonts w:cs="Arial"/>
          <w:b/>
          <w:bCs/>
          <w:sz w:val="22"/>
        </w:rPr>
        <w:t>Het onderwijsprogramma</w:t>
      </w:r>
    </w:p>
    <w:p w14:paraId="6699A2BA" w14:textId="77777777" w:rsidR="002B13FA" w:rsidRPr="00762816" w:rsidRDefault="002B13FA" w:rsidP="002B13FA">
      <w:pPr>
        <w:pStyle w:val="Lijstalinea"/>
        <w:autoSpaceDE w:val="0"/>
        <w:autoSpaceDN w:val="0"/>
        <w:adjustRightInd w:val="0"/>
        <w:ind w:left="360"/>
        <w:rPr>
          <w:rFonts w:cs="Arial"/>
          <w:b/>
          <w:bCs/>
          <w:sz w:val="22"/>
        </w:rPr>
      </w:pPr>
    </w:p>
    <w:p w14:paraId="7BFB9951" w14:textId="3FBDE62B" w:rsidR="00303C8B" w:rsidRDefault="002B13FA" w:rsidP="009C4C21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rPr>
          <w:rFonts w:cs="Arial"/>
          <w:bCs/>
          <w:szCs w:val="20"/>
        </w:rPr>
      </w:pPr>
      <w:r w:rsidRPr="00303C8B">
        <w:rPr>
          <w:rFonts w:cs="Arial"/>
          <w:bCs/>
          <w:szCs w:val="20"/>
        </w:rPr>
        <w:t>De ondersteuning die partij B biedt wordt uitgevoerd op de locatie</w:t>
      </w:r>
      <w:r w:rsidR="00303C8B" w:rsidRPr="00303C8B">
        <w:rPr>
          <w:rFonts w:cs="Arial"/>
          <w:bCs/>
          <w:szCs w:val="20"/>
        </w:rPr>
        <w:t xml:space="preserve"> </w:t>
      </w:r>
      <w:r w:rsidR="00DC08FC">
        <w:rPr>
          <w:rFonts w:cs="Arial"/>
          <w:bCs/>
          <w:szCs w:val="20"/>
        </w:rPr>
        <w:t>………. (naam voorziening)</w:t>
      </w:r>
    </w:p>
    <w:p w14:paraId="71F2D655" w14:textId="38A3B8F6" w:rsidR="001654E3" w:rsidRPr="00303C8B" w:rsidRDefault="002B13FA" w:rsidP="009C4C21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firstLine="66"/>
        <w:rPr>
          <w:rFonts w:cs="Arial"/>
          <w:bCs/>
          <w:szCs w:val="20"/>
        </w:rPr>
      </w:pPr>
      <w:r w:rsidRPr="00303C8B">
        <w:rPr>
          <w:rFonts w:cs="Arial"/>
          <w:bCs/>
          <w:szCs w:val="20"/>
        </w:rPr>
        <w:t xml:space="preserve">De tijd die partij B besteedt aan de leerling telt wel/niet mee als zijnde ‘onderwijstijd’ </w:t>
      </w:r>
    </w:p>
    <w:p w14:paraId="5AF8332B" w14:textId="0365C2E7" w:rsidR="002B13FA" w:rsidRPr="0083297D" w:rsidRDefault="002B13FA" w:rsidP="001654E3">
      <w:pPr>
        <w:pStyle w:val="Lijstalinea"/>
        <w:autoSpaceDE w:val="0"/>
        <w:autoSpaceDN w:val="0"/>
        <w:adjustRightInd w:val="0"/>
        <w:spacing w:line="276" w:lineRule="auto"/>
        <w:ind w:left="426" w:firstLine="282"/>
        <w:rPr>
          <w:rFonts w:cs="Arial"/>
          <w:bCs/>
          <w:szCs w:val="20"/>
        </w:rPr>
      </w:pPr>
      <w:r w:rsidRPr="0083297D">
        <w:rPr>
          <w:rFonts w:cs="Arial"/>
          <w:bCs/>
          <w:szCs w:val="20"/>
        </w:rPr>
        <w:t>(doorhalen wat niet van toepassing is)</w:t>
      </w:r>
      <w:r w:rsidRPr="0083297D">
        <w:rPr>
          <w:rFonts w:cs="Arial"/>
          <w:szCs w:val="20"/>
        </w:rPr>
        <w:footnoteReference w:id="2"/>
      </w:r>
    </w:p>
    <w:p w14:paraId="2D568A4D" w14:textId="77777777" w:rsidR="0059529E" w:rsidRPr="0083297D" w:rsidRDefault="0059529E" w:rsidP="008D2A70">
      <w:pPr>
        <w:pStyle w:val="Lijstalinea"/>
        <w:autoSpaceDE w:val="0"/>
        <w:autoSpaceDN w:val="0"/>
        <w:adjustRightInd w:val="0"/>
        <w:spacing w:line="276" w:lineRule="auto"/>
        <w:ind w:left="360"/>
        <w:rPr>
          <w:rFonts w:cs="Arial"/>
          <w:bCs/>
          <w:szCs w:val="20"/>
        </w:rPr>
      </w:pPr>
    </w:p>
    <w:p w14:paraId="297DCD15" w14:textId="5CB881C0" w:rsidR="005659C2" w:rsidRPr="0083297D" w:rsidRDefault="005659C2" w:rsidP="001654E3">
      <w:pPr>
        <w:pStyle w:val="Lijstalinea"/>
        <w:autoSpaceDE w:val="0"/>
        <w:autoSpaceDN w:val="0"/>
        <w:adjustRightInd w:val="0"/>
        <w:spacing w:line="276" w:lineRule="auto"/>
        <w:ind w:left="426"/>
        <w:rPr>
          <w:rFonts w:cs="Arial"/>
          <w:bCs/>
          <w:szCs w:val="20"/>
        </w:rPr>
      </w:pPr>
      <w:r w:rsidRPr="0083297D">
        <w:rPr>
          <w:rFonts w:cs="Arial"/>
          <w:bCs/>
          <w:szCs w:val="20"/>
        </w:rPr>
        <w:t>Dagen en onderwijstijd bij aanvang van de overeenkomst</w:t>
      </w:r>
      <w:r w:rsidR="00DB23C2" w:rsidRPr="0083297D">
        <w:rPr>
          <w:rFonts w:cs="Arial"/>
          <w:bCs/>
          <w:szCs w:val="20"/>
        </w:rPr>
        <w:t>*</w:t>
      </w:r>
      <w:r w:rsidRPr="0083297D">
        <w:rPr>
          <w:rFonts w:cs="Arial"/>
          <w:bCs/>
          <w:szCs w:val="20"/>
        </w:rPr>
        <w:t xml:space="preserve">: </w:t>
      </w:r>
    </w:p>
    <w:p w14:paraId="5A315B05" w14:textId="77777777" w:rsidR="005659C2" w:rsidRPr="00762816" w:rsidRDefault="005659C2" w:rsidP="005659C2">
      <w:pPr>
        <w:pStyle w:val="Lijstalinea"/>
        <w:autoSpaceDE w:val="0"/>
        <w:autoSpaceDN w:val="0"/>
        <w:adjustRightInd w:val="0"/>
        <w:ind w:left="720"/>
        <w:rPr>
          <w:rFonts w:cs="Arial"/>
          <w:bCs/>
          <w:sz w:val="22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2268"/>
        <w:gridCol w:w="2869"/>
        <w:gridCol w:w="2268"/>
      </w:tblGrid>
      <w:tr w:rsidR="003A22ED" w:rsidRPr="008A1F09" w14:paraId="6633E5DD" w14:textId="014510A5" w:rsidTr="008A1F09"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</w:tcPr>
          <w:p w14:paraId="327DB818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hideMark/>
          </w:tcPr>
          <w:p w14:paraId="1C0C2C11" w14:textId="562C7B05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762816">
              <w:rPr>
                <w:rFonts w:cs="Arial"/>
                <w:b/>
                <w:bCs/>
                <w:color w:val="FFFFFF" w:themeColor="background1"/>
                <w:sz w:val="22"/>
              </w:rPr>
              <w:t xml:space="preserve">Onderwijstijd </w:t>
            </w:r>
            <w:r w:rsidR="00DB23C2" w:rsidRPr="00762816">
              <w:rPr>
                <w:rFonts w:cs="Arial"/>
                <w:b/>
                <w:bCs/>
                <w:color w:val="FFFFFF" w:themeColor="background1"/>
                <w:sz w:val="22"/>
              </w:rPr>
              <w:t>partij A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hideMark/>
          </w:tcPr>
          <w:p w14:paraId="1A033642" w14:textId="43D1A9FC" w:rsidR="003A22ED" w:rsidRPr="00762816" w:rsidRDefault="00EF6B00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762816">
              <w:rPr>
                <w:rFonts w:cs="Arial"/>
                <w:b/>
                <w:bCs/>
                <w:color w:val="FFFFFF" w:themeColor="background1"/>
                <w:sz w:val="22"/>
              </w:rPr>
              <w:t>Onderwijs/ondersteuning</w:t>
            </w:r>
            <w:r w:rsidR="003A22ED" w:rsidRPr="00762816">
              <w:rPr>
                <w:rFonts w:cs="Arial"/>
                <w:b/>
                <w:bCs/>
                <w:color w:val="FFFFFF" w:themeColor="background1"/>
                <w:sz w:val="22"/>
              </w:rPr>
              <w:t xml:space="preserve"> </w:t>
            </w:r>
            <w:r w:rsidR="00DB23C2" w:rsidRPr="00762816">
              <w:rPr>
                <w:rFonts w:cs="Arial"/>
                <w:b/>
                <w:bCs/>
                <w:color w:val="FFFFFF" w:themeColor="background1"/>
                <w:sz w:val="22"/>
              </w:rPr>
              <w:t>Partij B</w:t>
            </w:r>
          </w:p>
          <w:p w14:paraId="084550A8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</w:tcPr>
          <w:p w14:paraId="519C2810" w14:textId="66CEF989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color w:val="FFFFFF" w:themeColor="background1"/>
                <w:sz w:val="22"/>
              </w:rPr>
            </w:pPr>
            <w:r w:rsidRPr="00762816">
              <w:rPr>
                <w:rFonts w:cs="Arial"/>
                <w:b/>
                <w:bCs/>
                <w:color w:val="FFFFFF" w:themeColor="background1"/>
                <w:sz w:val="22"/>
              </w:rPr>
              <w:t>Afwijking onderwijstijd</w:t>
            </w:r>
          </w:p>
        </w:tc>
      </w:tr>
      <w:tr w:rsidR="003A22ED" w:rsidRPr="008A1F09" w14:paraId="4A8B604E" w14:textId="6EB9C866"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064F43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  <w:r w:rsidRPr="00762816">
              <w:rPr>
                <w:rFonts w:cs="Arial"/>
                <w:bCs/>
                <w:sz w:val="22"/>
              </w:rPr>
              <w:t>Maandag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1BA078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E8016B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849ED82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</w:p>
        </w:tc>
      </w:tr>
      <w:tr w:rsidR="003A22ED" w:rsidRPr="008A1F09" w14:paraId="27B381CC" w14:textId="77298930"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FFA6288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  <w:r w:rsidRPr="00762816">
              <w:rPr>
                <w:rFonts w:cs="Arial"/>
                <w:bCs/>
                <w:sz w:val="22"/>
              </w:rPr>
              <w:t>Dinsdag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A2DF36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59F25C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80E509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</w:p>
        </w:tc>
      </w:tr>
      <w:tr w:rsidR="003A22ED" w:rsidRPr="008A1F09" w14:paraId="637FDFF0" w14:textId="5EDF41A4"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8748CD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  <w:r w:rsidRPr="00762816">
              <w:rPr>
                <w:rFonts w:cs="Arial"/>
                <w:bCs/>
                <w:sz w:val="22"/>
              </w:rPr>
              <w:t>Woensdag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00A435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A866E2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E61356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</w:p>
        </w:tc>
      </w:tr>
      <w:tr w:rsidR="003A22ED" w:rsidRPr="008A1F09" w14:paraId="15856CE7" w14:textId="56808D27"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BEF37F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  <w:r w:rsidRPr="00762816">
              <w:rPr>
                <w:rFonts w:cs="Arial"/>
                <w:bCs/>
                <w:sz w:val="22"/>
              </w:rPr>
              <w:t>Donderdag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902BE6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F0EB72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B3F2E0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</w:p>
        </w:tc>
      </w:tr>
      <w:tr w:rsidR="003A22ED" w:rsidRPr="008A1F09" w14:paraId="6C3D6EC2" w14:textId="3E794FD2">
        <w:trPr>
          <w:trHeight w:val="124"/>
        </w:trPr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3AAF9064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  <w:r w:rsidRPr="00762816">
              <w:rPr>
                <w:rFonts w:cs="Arial"/>
                <w:bCs/>
                <w:sz w:val="22"/>
              </w:rPr>
              <w:t>Vrijdag</w:t>
            </w: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7C432830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3769ADCD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4EF7F9F7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Cs/>
                <w:sz w:val="22"/>
              </w:rPr>
            </w:pPr>
          </w:p>
        </w:tc>
      </w:tr>
      <w:tr w:rsidR="003A22ED" w:rsidRPr="008A1F09" w14:paraId="778CCDFB" w14:textId="1A3D47EF">
        <w:tc>
          <w:tcPr>
            <w:tcW w:w="141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CEE7CA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sz w:val="22"/>
              </w:rPr>
            </w:pPr>
            <w:r w:rsidRPr="00762816">
              <w:rPr>
                <w:rFonts w:cs="Arial"/>
                <w:b/>
                <w:bCs/>
                <w:sz w:val="22"/>
              </w:rPr>
              <w:t>Totaal uren</w:t>
            </w:r>
          </w:p>
        </w:tc>
        <w:tc>
          <w:tcPr>
            <w:tcW w:w="226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9EE5A9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DD3D7E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FD4F13" w14:textId="77777777" w:rsidR="003A22ED" w:rsidRPr="00762816" w:rsidRDefault="003A22ED">
            <w:pPr>
              <w:pStyle w:val="Lijstalinea"/>
              <w:autoSpaceDE w:val="0"/>
              <w:autoSpaceDN w:val="0"/>
              <w:adjustRightInd w:val="0"/>
              <w:ind w:left="0"/>
              <w:rPr>
                <w:rFonts w:cs="Arial"/>
                <w:b/>
                <w:bCs/>
                <w:sz w:val="22"/>
              </w:rPr>
            </w:pPr>
          </w:p>
        </w:tc>
      </w:tr>
    </w:tbl>
    <w:p w14:paraId="6C1280C4" w14:textId="77777777" w:rsidR="0059529E" w:rsidRPr="00762816" w:rsidRDefault="0059529E" w:rsidP="005659C2">
      <w:pPr>
        <w:autoSpaceDE w:val="0"/>
        <w:autoSpaceDN w:val="0"/>
        <w:adjustRightInd w:val="0"/>
        <w:rPr>
          <w:rFonts w:cs="Arial"/>
          <w:bCs/>
          <w:sz w:val="22"/>
        </w:rPr>
      </w:pPr>
    </w:p>
    <w:p w14:paraId="434E0A2A" w14:textId="34BE5093" w:rsidR="005659C2" w:rsidRPr="008D2A70" w:rsidRDefault="00DB23C2" w:rsidP="001654E3">
      <w:pPr>
        <w:autoSpaceDE w:val="0"/>
        <w:autoSpaceDN w:val="0"/>
        <w:adjustRightInd w:val="0"/>
        <w:spacing w:line="276" w:lineRule="auto"/>
        <w:ind w:left="142"/>
        <w:rPr>
          <w:rFonts w:cs="Arial"/>
          <w:bCs/>
          <w:sz w:val="18"/>
          <w:szCs w:val="18"/>
        </w:rPr>
      </w:pPr>
      <w:r w:rsidRPr="00762816">
        <w:rPr>
          <w:rFonts w:cs="Arial"/>
          <w:bCs/>
          <w:sz w:val="22"/>
        </w:rPr>
        <w:t>*</w:t>
      </w:r>
      <w:r w:rsidR="003A22ED" w:rsidRPr="008D2A70">
        <w:rPr>
          <w:rFonts w:cs="Arial"/>
          <w:bCs/>
          <w:sz w:val="18"/>
          <w:szCs w:val="18"/>
        </w:rPr>
        <w:t>Onder voorbehoud van m</w:t>
      </w:r>
      <w:r w:rsidR="005659C2" w:rsidRPr="008D2A70">
        <w:rPr>
          <w:rFonts w:cs="Arial"/>
          <w:bCs/>
          <w:sz w:val="18"/>
          <w:szCs w:val="18"/>
        </w:rPr>
        <w:t>ogelijke afwijkingen (bijvoorbeeld schoolreisjes/werkweken/vieringen)</w:t>
      </w:r>
    </w:p>
    <w:p w14:paraId="32BAEC4F" w14:textId="02397835" w:rsidR="005659C2" w:rsidRPr="008D2A70" w:rsidRDefault="005659C2" w:rsidP="001654E3">
      <w:pPr>
        <w:autoSpaceDE w:val="0"/>
        <w:autoSpaceDN w:val="0"/>
        <w:adjustRightInd w:val="0"/>
        <w:spacing w:line="276" w:lineRule="auto"/>
        <w:ind w:left="142"/>
        <w:rPr>
          <w:rFonts w:cs="Arial"/>
          <w:bCs/>
          <w:sz w:val="18"/>
          <w:szCs w:val="18"/>
        </w:rPr>
      </w:pPr>
      <w:r w:rsidRPr="008D2A70">
        <w:rPr>
          <w:rFonts w:cs="Arial"/>
          <w:bCs/>
          <w:sz w:val="18"/>
          <w:szCs w:val="18"/>
        </w:rPr>
        <w:t xml:space="preserve">Afhankelijk van belastbaarheid en in afstemming met de </w:t>
      </w:r>
      <w:r w:rsidR="003A22ED" w:rsidRPr="008D2A70">
        <w:rPr>
          <w:rFonts w:cs="Arial"/>
          <w:bCs/>
          <w:sz w:val="18"/>
          <w:szCs w:val="18"/>
        </w:rPr>
        <w:t xml:space="preserve">ouders en eventuele </w:t>
      </w:r>
      <w:r w:rsidR="008A1F09" w:rsidRPr="008D2A70">
        <w:rPr>
          <w:rFonts w:cs="Arial"/>
          <w:bCs/>
          <w:sz w:val="18"/>
          <w:szCs w:val="18"/>
        </w:rPr>
        <w:t>jeugdhulpaanbieder wordt</w:t>
      </w:r>
      <w:r w:rsidRPr="008D2A70">
        <w:rPr>
          <w:rFonts w:cs="Arial"/>
          <w:bCs/>
          <w:sz w:val="18"/>
          <w:szCs w:val="18"/>
        </w:rPr>
        <w:t xml:space="preserve"> de onderwijstijd opgebouwd, de dagen en onderwijstijd kunnen dus gedurende het tijdvak van de overeenkomst wijzigen. Wijzigingen worden tijdig doorgegeven tussen partijen en aan de ouders van de leerling.</w:t>
      </w:r>
    </w:p>
    <w:p w14:paraId="188ED4B6" w14:textId="77777777" w:rsidR="0059529E" w:rsidRPr="00762816" w:rsidRDefault="0059529E" w:rsidP="005659C2">
      <w:pPr>
        <w:autoSpaceDE w:val="0"/>
        <w:autoSpaceDN w:val="0"/>
        <w:adjustRightInd w:val="0"/>
        <w:rPr>
          <w:rFonts w:cs="Arial"/>
          <w:bCs/>
          <w:sz w:val="22"/>
        </w:rPr>
      </w:pPr>
    </w:p>
    <w:p w14:paraId="6FA76F56" w14:textId="77777777" w:rsidR="002B13FA" w:rsidRPr="00762816" w:rsidRDefault="0059529E" w:rsidP="001654E3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cs="Arial"/>
          <w:b/>
          <w:bCs/>
          <w:sz w:val="22"/>
        </w:rPr>
      </w:pPr>
      <w:r w:rsidRPr="00762816">
        <w:rPr>
          <w:rFonts w:cs="Arial"/>
          <w:b/>
          <w:bCs/>
          <w:sz w:val="22"/>
        </w:rPr>
        <w:t xml:space="preserve">Examinering </w:t>
      </w:r>
    </w:p>
    <w:p w14:paraId="32C79B81" w14:textId="3747F73E" w:rsidR="0059529E" w:rsidRPr="008D2A70" w:rsidRDefault="0059529E" w:rsidP="001654E3">
      <w:pPr>
        <w:spacing w:line="276" w:lineRule="auto"/>
        <w:ind w:left="426"/>
        <w:rPr>
          <w:rFonts w:cs="Arial"/>
          <w:szCs w:val="20"/>
        </w:rPr>
      </w:pPr>
      <w:r w:rsidRPr="008D2A70">
        <w:rPr>
          <w:rFonts w:cs="Arial"/>
          <w:szCs w:val="20"/>
        </w:rPr>
        <w:t xml:space="preserve">Leerlingen van Partij </w:t>
      </w:r>
      <w:r w:rsidR="00DC5590">
        <w:rPr>
          <w:rFonts w:cs="Arial"/>
          <w:szCs w:val="20"/>
        </w:rPr>
        <w:t>A</w:t>
      </w:r>
      <w:r w:rsidRPr="008D2A70">
        <w:rPr>
          <w:rFonts w:cs="Arial"/>
          <w:szCs w:val="20"/>
        </w:rPr>
        <w:t xml:space="preserve"> leggen bij Partij </w:t>
      </w:r>
      <w:r w:rsidR="00DC5590">
        <w:rPr>
          <w:rFonts w:cs="Arial"/>
          <w:szCs w:val="20"/>
        </w:rPr>
        <w:t>B</w:t>
      </w:r>
      <w:r w:rsidRPr="008D2A70">
        <w:rPr>
          <w:rFonts w:cs="Arial"/>
          <w:szCs w:val="20"/>
        </w:rPr>
        <w:t xml:space="preserve"> (indien mogelijk) het eindexamenprogramma af conform de volgende overeengekomen afspraken:</w:t>
      </w:r>
    </w:p>
    <w:p w14:paraId="2EA5619B" w14:textId="43C254C5" w:rsidR="0059529E" w:rsidRPr="008D2A70" w:rsidRDefault="0059529E" w:rsidP="001654E3">
      <w:pPr>
        <w:pStyle w:val="Lijstalinea"/>
        <w:numPr>
          <w:ilvl w:val="0"/>
          <w:numId w:val="15"/>
        </w:numPr>
        <w:spacing w:line="276" w:lineRule="auto"/>
        <w:ind w:left="709" w:hanging="283"/>
        <w:contextualSpacing/>
        <w:rPr>
          <w:rFonts w:cs="Arial"/>
          <w:szCs w:val="20"/>
        </w:rPr>
      </w:pPr>
      <w:r w:rsidRPr="008D2A70">
        <w:rPr>
          <w:rFonts w:cs="Arial"/>
          <w:szCs w:val="20"/>
        </w:rPr>
        <w:t xml:space="preserve">Partij </w:t>
      </w:r>
      <w:r w:rsidR="00DC5590">
        <w:rPr>
          <w:rFonts w:cs="Arial"/>
          <w:szCs w:val="20"/>
        </w:rPr>
        <w:t>A</w:t>
      </w:r>
      <w:r w:rsidRPr="008D2A70">
        <w:rPr>
          <w:rFonts w:cs="Arial"/>
          <w:szCs w:val="20"/>
        </w:rPr>
        <w:t xml:space="preserve">, al dan niet in samenwerking met Partij </w:t>
      </w:r>
      <w:r w:rsidR="00DC5590">
        <w:rPr>
          <w:rFonts w:cs="Arial"/>
          <w:szCs w:val="20"/>
        </w:rPr>
        <w:t>B</w:t>
      </w:r>
      <w:r w:rsidRPr="008D2A70">
        <w:rPr>
          <w:rFonts w:cs="Arial"/>
          <w:szCs w:val="20"/>
        </w:rPr>
        <w:t>, draagt er zorg voor dat leerlingen voldoen aan de toelatingseisen tot het examenprogramma.</w:t>
      </w:r>
    </w:p>
    <w:p w14:paraId="199E4490" w14:textId="62E83007" w:rsidR="0059529E" w:rsidRPr="008D2A70" w:rsidRDefault="0059529E" w:rsidP="001654E3">
      <w:pPr>
        <w:pStyle w:val="Lijstalinea"/>
        <w:numPr>
          <w:ilvl w:val="0"/>
          <w:numId w:val="15"/>
        </w:numPr>
        <w:spacing w:line="276" w:lineRule="auto"/>
        <w:ind w:left="426" w:firstLine="0"/>
        <w:contextualSpacing/>
        <w:rPr>
          <w:rFonts w:cs="Arial"/>
          <w:szCs w:val="20"/>
        </w:rPr>
      </w:pPr>
      <w:r w:rsidRPr="008D2A70">
        <w:rPr>
          <w:rFonts w:cs="Arial"/>
          <w:szCs w:val="20"/>
        </w:rPr>
        <w:t xml:space="preserve">Leerlingen van Partij </w:t>
      </w:r>
      <w:r w:rsidR="00B56DAA">
        <w:rPr>
          <w:rFonts w:cs="Arial"/>
          <w:szCs w:val="20"/>
        </w:rPr>
        <w:t>A</w:t>
      </w:r>
      <w:r w:rsidR="00501B2A" w:rsidRPr="008D2A70">
        <w:rPr>
          <w:rFonts w:cs="Arial"/>
          <w:szCs w:val="20"/>
        </w:rPr>
        <w:t xml:space="preserve"> nemen</w:t>
      </w:r>
      <w:r w:rsidRPr="008D2A70">
        <w:rPr>
          <w:rFonts w:cs="Arial"/>
          <w:color w:val="FF0000"/>
          <w:szCs w:val="20"/>
        </w:rPr>
        <w:t xml:space="preserve"> </w:t>
      </w:r>
      <w:r w:rsidRPr="008D2A70">
        <w:rPr>
          <w:rFonts w:cs="Arial"/>
          <w:szCs w:val="20"/>
        </w:rPr>
        <w:t xml:space="preserve">als extraneus deel aan het examenprogramma van Partij </w:t>
      </w:r>
      <w:r w:rsidR="00B56DAA">
        <w:rPr>
          <w:rFonts w:cs="Arial"/>
          <w:szCs w:val="20"/>
        </w:rPr>
        <w:t>B</w:t>
      </w:r>
      <w:r w:rsidRPr="008D2A70">
        <w:rPr>
          <w:rFonts w:cs="Arial"/>
          <w:szCs w:val="20"/>
        </w:rPr>
        <w:t>.</w:t>
      </w:r>
    </w:p>
    <w:p w14:paraId="54093990" w14:textId="77777777" w:rsidR="001654E3" w:rsidRDefault="0059529E" w:rsidP="001654E3">
      <w:pPr>
        <w:pStyle w:val="Lijstalinea"/>
        <w:numPr>
          <w:ilvl w:val="0"/>
          <w:numId w:val="15"/>
        </w:numPr>
        <w:spacing w:line="276" w:lineRule="auto"/>
        <w:ind w:left="426" w:firstLine="0"/>
        <w:contextualSpacing/>
        <w:rPr>
          <w:rFonts w:cs="Arial"/>
          <w:szCs w:val="20"/>
        </w:rPr>
      </w:pPr>
      <w:r w:rsidRPr="008D2A70">
        <w:rPr>
          <w:rFonts w:cs="Arial"/>
          <w:szCs w:val="20"/>
        </w:rPr>
        <w:t xml:space="preserve">Leerlingen van Partij </w:t>
      </w:r>
      <w:r w:rsidR="00B56DAA">
        <w:rPr>
          <w:rFonts w:cs="Arial"/>
          <w:szCs w:val="20"/>
        </w:rPr>
        <w:t>A</w:t>
      </w:r>
      <w:r w:rsidRPr="008D2A70">
        <w:rPr>
          <w:rFonts w:cs="Arial"/>
          <w:szCs w:val="20"/>
        </w:rPr>
        <w:t xml:space="preserve"> nemen deel aan het volledige Programma van Toetsing en Afsluiting, </w:t>
      </w:r>
    </w:p>
    <w:p w14:paraId="67B90634" w14:textId="00F23597" w:rsidR="0059529E" w:rsidRPr="008D2A70" w:rsidRDefault="0059529E" w:rsidP="001654E3">
      <w:pPr>
        <w:pStyle w:val="Lijstalinea"/>
        <w:spacing w:line="276" w:lineRule="auto"/>
        <w:ind w:left="426" w:firstLine="282"/>
        <w:contextualSpacing/>
        <w:rPr>
          <w:rFonts w:cs="Arial"/>
          <w:szCs w:val="20"/>
        </w:rPr>
      </w:pPr>
      <w:r w:rsidRPr="008D2A70">
        <w:rPr>
          <w:rFonts w:cs="Arial"/>
          <w:szCs w:val="20"/>
        </w:rPr>
        <w:t xml:space="preserve">zoals Partij </w:t>
      </w:r>
      <w:r w:rsidR="00B56DAA">
        <w:rPr>
          <w:rFonts w:cs="Arial"/>
          <w:szCs w:val="20"/>
        </w:rPr>
        <w:t>B</w:t>
      </w:r>
      <w:r w:rsidRPr="008D2A70">
        <w:rPr>
          <w:rFonts w:cs="Arial"/>
          <w:color w:val="FF0000"/>
          <w:szCs w:val="20"/>
        </w:rPr>
        <w:t xml:space="preserve"> </w:t>
      </w:r>
      <w:r w:rsidRPr="008D2A70">
        <w:rPr>
          <w:rFonts w:cs="Arial"/>
          <w:color w:val="000000" w:themeColor="text1"/>
          <w:szCs w:val="20"/>
        </w:rPr>
        <w:t>dat toepast</w:t>
      </w:r>
      <w:r w:rsidRPr="008D2A70">
        <w:rPr>
          <w:rFonts w:cs="Arial"/>
          <w:szCs w:val="20"/>
        </w:rPr>
        <w:t>.</w:t>
      </w:r>
    </w:p>
    <w:p w14:paraId="7ED880B4" w14:textId="77777777" w:rsidR="001654E3" w:rsidRDefault="0059529E" w:rsidP="001654E3">
      <w:pPr>
        <w:pStyle w:val="Lijstalinea"/>
        <w:numPr>
          <w:ilvl w:val="0"/>
          <w:numId w:val="15"/>
        </w:numPr>
        <w:spacing w:line="276" w:lineRule="auto"/>
        <w:ind w:left="426" w:firstLine="0"/>
        <w:contextualSpacing/>
        <w:rPr>
          <w:rFonts w:cs="Arial"/>
          <w:szCs w:val="20"/>
        </w:rPr>
      </w:pPr>
      <w:r w:rsidRPr="008D2A70">
        <w:rPr>
          <w:rFonts w:cs="Arial"/>
          <w:szCs w:val="20"/>
        </w:rPr>
        <w:t xml:space="preserve">Bij het met goed gevolg afleggen van het examenprogramma verstrekt Partij </w:t>
      </w:r>
      <w:r w:rsidR="00B56DAA">
        <w:rPr>
          <w:rFonts w:cs="Arial"/>
          <w:szCs w:val="20"/>
        </w:rPr>
        <w:t>B</w:t>
      </w:r>
      <w:r w:rsidRPr="008D2A70">
        <w:rPr>
          <w:rFonts w:cs="Arial"/>
          <w:szCs w:val="20"/>
        </w:rPr>
        <w:t xml:space="preserve"> het relevante </w:t>
      </w:r>
    </w:p>
    <w:p w14:paraId="402FD414" w14:textId="4CA8B299" w:rsidR="0059529E" w:rsidRPr="008D2A70" w:rsidRDefault="0059529E" w:rsidP="001654E3">
      <w:pPr>
        <w:pStyle w:val="Lijstalinea"/>
        <w:spacing w:line="276" w:lineRule="auto"/>
        <w:ind w:left="426" w:firstLine="282"/>
        <w:contextualSpacing/>
        <w:rPr>
          <w:rFonts w:cs="Arial"/>
          <w:szCs w:val="20"/>
        </w:rPr>
      </w:pPr>
      <w:r w:rsidRPr="008D2A70">
        <w:rPr>
          <w:rFonts w:cs="Arial"/>
          <w:szCs w:val="20"/>
        </w:rPr>
        <w:t>diploma aan de leerling.</w:t>
      </w:r>
    </w:p>
    <w:p w14:paraId="05E7DF48" w14:textId="48922B30" w:rsidR="0059529E" w:rsidRPr="005609FD" w:rsidRDefault="0059529E" w:rsidP="001654E3">
      <w:pPr>
        <w:pStyle w:val="Lijstalinea"/>
        <w:numPr>
          <w:ilvl w:val="0"/>
          <w:numId w:val="15"/>
        </w:numPr>
        <w:spacing w:line="276" w:lineRule="auto"/>
        <w:ind w:left="426" w:firstLine="0"/>
        <w:contextualSpacing/>
        <w:rPr>
          <w:rFonts w:cs="Arial"/>
        </w:rPr>
      </w:pPr>
      <w:r w:rsidRPr="008D2A70">
        <w:rPr>
          <w:rFonts w:cs="Arial"/>
          <w:szCs w:val="20"/>
        </w:rPr>
        <w:t xml:space="preserve">Partij </w:t>
      </w:r>
      <w:r w:rsidR="00B56DAA">
        <w:rPr>
          <w:rFonts w:cs="Arial"/>
          <w:szCs w:val="20"/>
        </w:rPr>
        <w:t>B</w:t>
      </w:r>
      <w:r w:rsidRPr="008D2A70">
        <w:rPr>
          <w:rFonts w:cs="Arial"/>
          <w:szCs w:val="20"/>
        </w:rPr>
        <w:t xml:space="preserve"> neemt de wettelijke voorschriften rond examinering in acht. </w:t>
      </w:r>
    </w:p>
    <w:p w14:paraId="0A249FF1" w14:textId="77777777" w:rsidR="005609FD" w:rsidRDefault="005609FD" w:rsidP="005609FD">
      <w:pPr>
        <w:spacing w:line="276" w:lineRule="auto"/>
        <w:contextualSpacing/>
        <w:rPr>
          <w:rFonts w:cs="Arial"/>
        </w:rPr>
      </w:pPr>
    </w:p>
    <w:p w14:paraId="3041A270" w14:textId="58A078C8" w:rsidR="005609FD" w:rsidRDefault="005609FD" w:rsidP="001654E3">
      <w:pPr>
        <w:spacing w:line="276" w:lineRule="auto"/>
        <w:ind w:left="426"/>
        <w:contextualSpacing/>
        <w:rPr>
          <w:rFonts w:cs="Arial"/>
        </w:rPr>
      </w:pPr>
      <w:r>
        <w:rPr>
          <w:rFonts w:cs="Arial"/>
        </w:rPr>
        <w:t xml:space="preserve">Indien Partij B niet kan voldoen </w:t>
      </w:r>
      <w:r w:rsidR="001261FE">
        <w:rPr>
          <w:rFonts w:cs="Arial"/>
        </w:rPr>
        <w:t>aan examinering dan gelden de volgende afspraken:</w:t>
      </w:r>
    </w:p>
    <w:p w14:paraId="6FA64B4F" w14:textId="5AB895D7" w:rsidR="001261FE" w:rsidRDefault="001261FE" w:rsidP="001654E3">
      <w:pPr>
        <w:pStyle w:val="Lijstalinea"/>
        <w:numPr>
          <w:ilvl w:val="0"/>
          <w:numId w:val="27"/>
        </w:numPr>
        <w:spacing w:line="276" w:lineRule="auto"/>
        <w:ind w:hanging="294"/>
        <w:contextualSpacing/>
        <w:rPr>
          <w:rFonts w:cs="Arial"/>
        </w:rPr>
      </w:pPr>
      <w:r>
        <w:rPr>
          <w:rFonts w:cs="Arial"/>
        </w:rPr>
        <w:t>De leerling zal deelnemen aan het examenprogramma van Partij A</w:t>
      </w:r>
      <w:r w:rsidR="002E491E">
        <w:rPr>
          <w:rFonts w:cs="Arial"/>
        </w:rPr>
        <w:t>.</w:t>
      </w:r>
    </w:p>
    <w:p w14:paraId="66FA2D8D" w14:textId="0B23E354" w:rsidR="001261FE" w:rsidRDefault="001261FE" w:rsidP="001654E3">
      <w:pPr>
        <w:pStyle w:val="Lijstalinea"/>
        <w:numPr>
          <w:ilvl w:val="0"/>
          <w:numId w:val="27"/>
        </w:numPr>
        <w:spacing w:line="276" w:lineRule="auto"/>
        <w:ind w:hanging="294"/>
        <w:contextualSpacing/>
        <w:rPr>
          <w:rFonts w:cs="Arial"/>
        </w:rPr>
      </w:pPr>
      <w:r>
        <w:rPr>
          <w:rFonts w:cs="Arial"/>
        </w:rPr>
        <w:t>Partij A en Partij B</w:t>
      </w:r>
      <w:r w:rsidR="001A5AA2">
        <w:rPr>
          <w:rFonts w:cs="Arial"/>
        </w:rPr>
        <w:t xml:space="preserve"> zullen voor aanvang afstemmen over alle praktische zaken omtrent deelname aan het examenprogramma bij Partij A. Deze worden vastgelegd in het OPP.</w:t>
      </w:r>
    </w:p>
    <w:p w14:paraId="4DD76F23" w14:textId="77777777" w:rsidR="001A5AA2" w:rsidRDefault="001A5AA2" w:rsidP="001A5AA2">
      <w:pPr>
        <w:spacing w:line="276" w:lineRule="auto"/>
        <w:contextualSpacing/>
        <w:rPr>
          <w:rFonts w:cs="Arial"/>
        </w:rPr>
      </w:pPr>
    </w:p>
    <w:p w14:paraId="747AE6E9" w14:textId="77777777" w:rsidR="005B0CCF" w:rsidRDefault="005B0CCF" w:rsidP="001A5AA2">
      <w:pPr>
        <w:spacing w:line="276" w:lineRule="auto"/>
        <w:contextualSpacing/>
        <w:rPr>
          <w:rFonts w:cs="Arial"/>
        </w:rPr>
      </w:pPr>
    </w:p>
    <w:p w14:paraId="486DE835" w14:textId="77777777" w:rsidR="001A5AA2" w:rsidRPr="001A5AA2" w:rsidRDefault="001A5AA2" w:rsidP="001A5AA2">
      <w:pPr>
        <w:spacing w:line="276" w:lineRule="auto"/>
        <w:contextualSpacing/>
        <w:rPr>
          <w:rFonts w:cs="Arial"/>
        </w:rPr>
      </w:pPr>
    </w:p>
    <w:p w14:paraId="63FD9888" w14:textId="77777777" w:rsidR="00C64DA4" w:rsidRPr="00762816" w:rsidRDefault="00C64DA4" w:rsidP="4D050B92">
      <w:pPr>
        <w:rPr>
          <w:rFonts w:cs="Arial"/>
          <w:b/>
          <w:bCs/>
        </w:rPr>
      </w:pPr>
    </w:p>
    <w:p w14:paraId="4F4C0A3D" w14:textId="554CA6EC" w:rsidR="00F7182A" w:rsidRPr="00762816" w:rsidRDefault="005659C2" w:rsidP="001654E3">
      <w:pPr>
        <w:pStyle w:val="Lijstalinea"/>
        <w:numPr>
          <w:ilvl w:val="0"/>
          <w:numId w:val="4"/>
        </w:numPr>
        <w:autoSpaceDE w:val="0"/>
        <w:autoSpaceDN w:val="0"/>
        <w:adjustRightInd w:val="0"/>
        <w:ind w:left="426"/>
        <w:rPr>
          <w:rFonts w:cs="Arial"/>
          <w:b/>
          <w:bCs/>
          <w:sz w:val="22"/>
        </w:rPr>
      </w:pPr>
      <w:r w:rsidRPr="00762816">
        <w:rPr>
          <w:rFonts w:cs="Arial"/>
          <w:b/>
          <w:bCs/>
          <w:sz w:val="22"/>
        </w:rPr>
        <w:lastRenderedPageBreak/>
        <w:t>Zorgplicht</w:t>
      </w:r>
      <w:r w:rsidR="00F7182A" w:rsidRPr="00762816">
        <w:rPr>
          <w:rFonts w:cs="Arial"/>
          <w:b/>
          <w:bCs/>
          <w:sz w:val="22"/>
        </w:rPr>
        <w:t xml:space="preserve"> en nakomen wettelijke ver</w:t>
      </w:r>
      <w:r w:rsidR="004F4132">
        <w:rPr>
          <w:rFonts w:cs="Arial"/>
          <w:b/>
          <w:bCs/>
          <w:sz w:val="22"/>
        </w:rPr>
        <w:t>p</w:t>
      </w:r>
      <w:r w:rsidR="00F7182A" w:rsidRPr="00762816">
        <w:rPr>
          <w:rFonts w:cs="Arial"/>
          <w:b/>
          <w:bCs/>
          <w:sz w:val="22"/>
        </w:rPr>
        <w:t>lichtingen</w:t>
      </w:r>
    </w:p>
    <w:p w14:paraId="37917F3A" w14:textId="77777777" w:rsidR="001654E3" w:rsidRDefault="00F7182A" w:rsidP="00CE2A89">
      <w:pPr>
        <w:numPr>
          <w:ilvl w:val="0"/>
          <w:numId w:val="19"/>
        </w:numPr>
        <w:tabs>
          <w:tab w:val="left" w:pos="426"/>
        </w:tabs>
        <w:spacing w:line="276" w:lineRule="auto"/>
        <w:ind w:left="426" w:firstLine="0"/>
        <w:rPr>
          <w:rFonts w:cs="Arial"/>
          <w:szCs w:val="20"/>
        </w:rPr>
      </w:pPr>
      <w:r w:rsidRPr="008D2A70">
        <w:rPr>
          <w:rFonts w:cs="Arial"/>
          <w:szCs w:val="20"/>
        </w:rPr>
        <w:t xml:space="preserve">Partij B verleent, waar nodig, haar medewerking om Partij A in staat te stellen haar wettelijke </w:t>
      </w:r>
    </w:p>
    <w:p w14:paraId="448FB8C9" w14:textId="6E651989" w:rsidR="00F7182A" w:rsidRPr="008D2A70" w:rsidRDefault="00F7182A" w:rsidP="001654E3">
      <w:pPr>
        <w:spacing w:line="276" w:lineRule="auto"/>
        <w:ind w:left="708"/>
        <w:rPr>
          <w:rFonts w:cs="Arial"/>
          <w:szCs w:val="20"/>
        </w:rPr>
      </w:pPr>
      <w:r w:rsidRPr="008D2A70">
        <w:rPr>
          <w:rFonts w:cs="Arial"/>
          <w:szCs w:val="20"/>
        </w:rPr>
        <w:t>verplichtingen na te komen met betrekking tot de leerlingen ten behoeve van wie de samenwerking is aangegaan. Dit betreft in het bijzonder:</w:t>
      </w:r>
    </w:p>
    <w:p w14:paraId="58B0CE16" w14:textId="77777777" w:rsidR="00F7182A" w:rsidRPr="008D2A70" w:rsidRDefault="00F7182A" w:rsidP="008D2A70">
      <w:pPr>
        <w:numPr>
          <w:ilvl w:val="0"/>
          <w:numId w:val="20"/>
        </w:numPr>
        <w:spacing w:line="276" w:lineRule="auto"/>
        <w:ind w:left="1134"/>
        <w:rPr>
          <w:rFonts w:cs="Arial"/>
          <w:szCs w:val="20"/>
        </w:rPr>
      </w:pPr>
      <w:r w:rsidRPr="008D2A70">
        <w:rPr>
          <w:rFonts w:cs="Arial"/>
          <w:szCs w:val="20"/>
        </w:rPr>
        <w:t>Het nakomen, evalueren en/of bijstellen van het ontwikkelperspectief en/of op basis daarvan vastgelegde afspraken;</w:t>
      </w:r>
    </w:p>
    <w:p w14:paraId="11DF09D9" w14:textId="77777777" w:rsidR="00F7182A" w:rsidRPr="008D2A70" w:rsidRDefault="00F7182A" w:rsidP="008D2A70">
      <w:pPr>
        <w:numPr>
          <w:ilvl w:val="0"/>
          <w:numId w:val="20"/>
        </w:numPr>
        <w:spacing w:line="276" w:lineRule="auto"/>
        <w:ind w:left="1134"/>
        <w:rPr>
          <w:rFonts w:cs="Arial"/>
          <w:szCs w:val="20"/>
        </w:rPr>
      </w:pPr>
      <w:r w:rsidRPr="008D2A70">
        <w:rPr>
          <w:rFonts w:cs="Arial"/>
          <w:szCs w:val="20"/>
        </w:rPr>
        <w:t>Informatieverstrekking en verantwoording aan de onderwijsinspectie.</w:t>
      </w:r>
    </w:p>
    <w:p w14:paraId="397D30C4" w14:textId="77777777" w:rsidR="00CE2A89" w:rsidRDefault="00F7182A" w:rsidP="00CE2A89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firstLine="142"/>
        <w:rPr>
          <w:rFonts w:cs="Arial"/>
          <w:szCs w:val="20"/>
        </w:rPr>
      </w:pPr>
      <w:r w:rsidRPr="008D2A70">
        <w:rPr>
          <w:rFonts w:cs="Arial"/>
          <w:szCs w:val="20"/>
        </w:rPr>
        <w:t xml:space="preserve">Partij A </w:t>
      </w:r>
      <w:r w:rsidR="005659C2" w:rsidRPr="008D2A70">
        <w:rPr>
          <w:rFonts w:cs="Arial"/>
          <w:szCs w:val="20"/>
        </w:rPr>
        <w:t xml:space="preserve">behoudt de verantwoordelijkheid voor het </w:t>
      </w:r>
      <w:r w:rsidR="008A1F09" w:rsidRPr="008D2A70">
        <w:rPr>
          <w:rFonts w:cs="Arial"/>
          <w:szCs w:val="20"/>
        </w:rPr>
        <w:t xml:space="preserve">toewerken naar het </w:t>
      </w:r>
      <w:r w:rsidR="005659C2" w:rsidRPr="008D2A70">
        <w:rPr>
          <w:rFonts w:cs="Arial"/>
          <w:szCs w:val="20"/>
        </w:rPr>
        <w:t xml:space="preserve">ontwikkelingsperspectief </w:t>
      </w:r>
    </w:p>
    <w:p w14:paraId="23BAD40B" w14:textId="7A08AA60" w:rsidR="005659C2" w:rsidRPr="008D2A70" w:rsidRDefault="005659C2" w:rsidP="00CE2A89">
      <w:pPr>
        <w:pStyle w:val="Lijstalinea"/>
        <w:autoSpaceDE w:val="0"/>
        <w:autoSpaceDN w:val="0"/>
        <w:adjustRightInd w:val="0"/>
        <w:spacing w:line="276" w:lineRule="auto"/>
        <w:ind w:left="426" w:firstLine="282"/>
        <w:rPr>
          <w:rFonts w:cs="Arial"/>
          <w:szCs w:val="20"/>
        </w:rPr>
      </w:pPr>
      <w:r w:rsidRPr="008D2A70">
        <w:rPr>
          <w:rFonts w:cs="Arial"/>
          <w:szCs w:val="20"/>
        </w:rPr>
        <w:t>op lange termijn.</w:t>
      </w:r>
    </w:p>
    <w:p w14:paraId="39DE1A6B" w14:textId="77777777" w:rsidR="00CE2A89" w:rsidRPr="00CE2A89" w:rsidRDefault="00F7182A" w:rsidP="00CE2A89">
      <w:pPr>
        <w:pStyle w:val="Lijstaline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firstLine="142"/>
        <w:rPr>
          <w:rFonts w:cs="Arial"/>
          <w:i/>
          <w:iCs/>
          <w:szCs w:val="20"/>
        </w:rPr>
      </w:pPr>
      <w:r w:rsidRPr="008D2A70">
        <w:rPr>
          <w:rFonts w:cs="Arial"/>
          <w:szCs w:val="20"/>
        </w:rPr>
        <w:t xml:space="preserve">Partij </w:t>
      </w:r>
      <w:r w:rsidR="00501B2A" w:rsidRPr="008D2A70">
        <w:rPr>
          <w:rFonts w:cs="Arial"/>
          <w:szCs w:val="20"/>
        </w:rPr>
        <w:t>B werkt</w:t>
      </w:r>
      <w:r w:rsidR="003A22ED" w:rsidRPr="008D2A70">
        <w:rPr>
          <w:rFonts w:cs="Arial"/>
          <w:szCs w:val="20"/>
        </w:rPr>
        <w:t xml:space="preserve"> overeenkomstig landelijke wetgeving en beschikt over een voldoende </w:t>
      </w:r>
    </w:p>
    <w:p w14:paraId="04D7170A" w14:textId="735909E9" w:rsidR="005659C2" w:rsidRPr="008D2A70" w:rsidRDefault="003A22ED" w:rsidP="00CE2A89">
      <w:pPr>
        <w:pStyle w:val="Lijstalinea"/>
        <w:autoSpaceDE w:val="0"/>
        <w:autoSpaceDN w:val="0"/>
        <w:adjustRightInd w:val="0"/>
        <w:spacing w:line="276" w:lineRule="auto"/>
        <w:ind w:left="426" w:firstLine="282"/>
        <w:rPr>
          <w:rStyle w:val="Paginanummer"/>
          <w:rFonts w:ascii="Arial" w:hAnsi="Arial" w:cs="Arial"/>
          <w:b w:val="0"/>
          <w:i/>
          <w:iCs/>
          <w:sz w:val="20"/>
          <w:szCs w:val="20"/>
        </w:rPr>
      </w:pPr>
      <w:r w:rsidRPr="008D2A70">
        <w:rPr>
          <w:rFonts w:cs="Arial"/>
          <w:szCs w:val="20"/>
        </w:rPr>
        <w:t>beoordeling van de onderwijsinspectie.</w:t>
      </w:r>
    </w:p>
    <w:p w14:paraId="4B79C76C" w14:textId="77777777" w:rsidR="005659C2" w:rsidRPr="00762816" w:rsidRDefault="005659C2" w:rsidP="005659C2">
      <w:pPr>
        <w:pStyle w:val="Lijstalinea"/>
        <w:autoSpaceDE w:val="0"/>
        <w:autoSpaceDN w:val="0"/>
        <w:adjustRightInd w:val="0"/>
        <w:ind w:left="720"/>
        <w:rPr>
          <w:rFonts w:cs="Arial"/>
          <w:sz w:val="22"/>
        </w:rPr>
      </w:pPr>
    </w:p>
    <w:p w14:paraId="19E45E57" w14:textId="403406B3" w:rsidR="005659C2" w:rsidRPr="00762816" w:rsidRDefault="005659C2" w:rsidP="00CE2A89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bCs/>
          <w:sz w:val="22"/>
        </w:rPr>
      </w:pPr>
      <w:r w:rsidRPr="00762816">
        <w:rPr>
          <w:rFonts w:cs="Arial"/>
          <w:b/>
          <w:bCs/>
          <w:sz w:val="22"/>
        </w:rPr>
        <w:t>Ouders</w:t>
      </w:r>
      <w:r w:rsidR="008A1F09" w:rsidRPr="00762816">
        <w:rPr>
          <w:rFonts w:cs="Arial"/>
          <w:b/>
          <w:bCs/>
          <w:sz w:val="22"/>
        </w:rPr>
        <w:t xml:space="preserve"> en informatie</w:t>
      </w:r>
    </w:p>
    <w:p w14:paraId="4AA41729" w14:textId="77777777" w:rsidR="00CE2A89" w:rsidRDefault="005659C2" w:rsidP="00CE2A89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426" w:firstLine="0"/>
        <w:rPr>
          <w:rFonts w:cs="Arial"/>
          <w:szCs w:val="20"/>
        </w:rPr>
      </w:pPr>
      <w:r w:rsidRPr="008D2A70">
        <w:rPr>
          <w:rFonts w:cs="Arial"/>
          <w:szCs w:val="20"/>
        </w:rPr>
        <w:t xml:space="preserve">De ouder(s)/wettelijk vertegenwoordiger(s) hebben ingestemd met deze overeenkomst, </w:t>
      </w:r>
    </w:p>
    <w:p w14:paraId="6903FCDB" w14:textId="2053D1CB" w:rsidR="005659C2" w:rsidRPr="008D2A70" w:rsidRDefault="005659C2" w:rsidP="00CE2A89">
      <w:pPr>
        <w:pStyle w:val="Lijstalinea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8D2A70">
        <w:rPr>
          <w:rFonts w:cs="Arial"/>
          <w:szCs w:val="20"/>
        </w:rPr>
        <w:t>middels ondertekening</w:t>
      </w:r>
      <w:r w:rsidR="003A22ED" w:rsidRPr="008D2A70">
        <w:rPr>
          <w:rFonts w:cs="Arial"/>
          <w:szCs w:val="20"/>
        </w:rPr>
        <w:t>.</w:t>
      </w:r>
      <w:r w:rsidR="008A1F09" w:rsidRPr="008D2A70">
        <w:rPr>
          <w:rFonts w:cs="Arial"/>
          <w:szCs w:val="20"/>
        </w:rPr>
        <w:t xml:space="preserve"> Zij stemmen </w:t>
      </w:r>
      <w:r w:rsidR="002B13FA" w:rsidRPr="008D2A70">
        <w:rPr>
          <w:rFonts w:cs="Arial"/>
          <w:szCs w:val="20"/>
        </w:rPr>
        <w:t xml:space="preserve">in met </w:t>
      </w:r>
      <w:r w:rsidR="00501B2A" w:rsidRPr="008D2A70">
        <w:rPr>
          <w:rFonts w:cs="Arial"/>
          <w:szCs w:val="20"/>
        </w:rPr>
        <w:t>informatie-uitwisseling</w:t>
      </w:r>
      <w:r w:rsidR="002B13FA" w:rsidRPr="008D2A70">
        <w:rPr>
          <w:rFonts w:cs="Arial"/>
          <w:szCs w:val="20"/>
        </w:rPr>
        <w:t xml:space="preserve"> voor zover die voor </w:t>
      </w:r>
      <w:r w:rsidR="008A1F09" w:rsidRPr="008D2A70">
        <w:rPr>
          <w:rFonts w:cs="Arial"/>
          <w:szCs w:val="20"/>
        </w:rPr>
        <w:t>uitvoering van deze overeenkomst nodig is, tussen schoolbestuur A en schoolbestuur B mag worden uitgewisseld.</w:t>
      </w:r>
    </w:p>
    <w:p w14:paraId="169D4C6C" w14:textId="77777777" w:rsidR="00CE2A89" w:rsidRDefault="005659C2" w:rsidP="00CE2A89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firstLine="142"/>
        <w:rPr>
          <w:rFonts w:cs="Arial"/>
          <w:szCs w:val="20"/>
        </w:rPr>
      </w:pPr>
      <w:r w:rsidRPr="008D2A70">
        <w:rPr>
          <w:rFonts w:cs="Arial"/>
          <w:szCs w:val="20"/>
        </w:rPr>
        <w:t xml:space="preserve">In opdracht van </w:t>
      </w:r>
      <w:r w:rsidR="00501B2A" w:rsidRPr="008D2A70">
        <w:rPr>
          <w:rFonts w:cs="Arial"/>
          <w:szCs w:val="20"/>
        </w:rPr>
        <w:t>schoolbestuur</w:t>
      </w:r>
      <w:r w:rsidR="002B13FA" w:rsidRPr="008D2A70">
        <w:rPr>
          <w:rFonts w:cs="Arial"/>
          <w:szCs w:val="20"/>
        </w:rPr>
        <w:t xml:space="preserve"> A </w:t>
      </w:r>
      <w:r w:rsidRPr="008D2A70">
        <w:rPr>
          <w:rFonts w:cs="Arial"/>
          <w:szCs w:val="20"/>
        </w:rPr>
        <w:t xml:space="preserve">houdt </w:t>
      </w:r>
      <w:r w:rsidR="002B13FA" w:rsidRPr="008D2A70">
        <w:rPr>
          <w:rFonts w:cs="Arial"/>
          <w:szCs w:val="20"/>
        </w:rPr>
        <w:t xml:space="preserve">schoolbestuur B </w:t>
      </w:r>
      <w:r w:rsidRPr="008D2A70">
        <w:rPr>
          <w:rFonts w:cs="Arial"/>
          <w:szCs w:val="20"/>
        </w:rPr>
        <w:t xml:space="preserve">de ouder(s)/wettelijk </w:t>
      </w:r>
    </w:p>
    <w:p w14:paraId="677BD7DA" w14:textId="7C5CFE86" w:rsidR="002B13FA" w:rsidRPr="008D2A70" w:rsidRDefault="005659C2" w:rsidP="00CE2A89">
      <w:pPr>
        <w:pStyle w:val="Lijstalinea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8D2A70">
        <w:rPr>
          <w:rFonts w:cs="Arial"/>
          <w:szCs w:val="20"/>
        </w:rPr>
        <w:t>vertegenwoordiger(s) op de hoogte van de ontwikkeling van de leerling tijdens de overeenkomst, en maakt daartoe bij aanvang concrete afspraken.</w:t>
      </w:r>
    </w:p>
    <w:p w14:paraId="48963A57" w14:textId="77777777" w:rsidR="00CE2A89" w:rsidRDefault="002B13FA" w:rsidP="00CE2A89">
      <w:pPr>
        <w:pStyle w:val="Lijstalinea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firstLine="142"/>
        <w:rPr>
          <w:rFonts w:cs="Arial"/>
          <w:szCs w:val="20"/>
        </w:rPr>
      </w:pPr>
      <w:r w:rsidRPr="008D2A70">
        <w:rPr>
          <w:rFonts w:cs="Arial"/>
          <w:szCs w:val="20"/>
        </w:rPr>
        <w:t xml:space="preserve">Schoolbestuur </w:t>
      </w:r>
      <w:r w:rsidR="00501B2A" w:rsidRPr="008D2A70">
        <w:rPr>
          <w:rFonts w:cs="Arial"/>
          <w:szCs w:val="20"/>
        </w:rPr>
        <w:t>A en</w:t>
      </w:r>
      <w:r w:rsidRPr="008D2A70">
        <w:rPr>
          <w:rFonts w:cs="Arial"/>
          <w:szCs w:val="20"/>
        </w:rPr>
        <w:t xml:space="preserve"> schoolbestuur B </w:t>
      </w:r>
      <w:r w:rsidR="005659C2" w:rsidRPr="008D2A70">
        <w:rPr>
          <w:rFonts w:cs="Arial"/>
          <w:szCs w:val="20"/>
        </w:rPr>
        <w:t xml:space="preserve">hebben ten aanzien van de ouder(s)/wettelijk </w:t>
      </w:r>
    </w:p>
    <w:p w14:paraId="2CD1A3C0" w14:textId="23106F9A" w:rsidR="005659C2" w:rsidRPr="008D2A70" w:rsidRDefault="005659C2" w:rsidP="00CE2A89">
      <w:pPr>
        <w:pStyle w:val="Lijstalinea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8D2A70">
        <w:rPr>
          <w:rFonts w:cs="Arial"/>
          <w:szCs w:val="20"/>
        </w:rPr>
        <w:t>vertegenwoordiger(s) informatieplicht en voeren met hen een informatief of evaluerend gesprek indien daar om wordt verzocht.</w:t>
      </w:r>
    </w:p>
    <w:p w14:paraId="67688343" w14:textId="77777777" w:rsidR="005659C2" w:rsidRPr="00762816" w:rsidRDefault="005659C2" w:rsidP="005659C2">
      <w:pPr>
        <w:autoSpaceDE w:val="0"/>
        <w:autoSpaceDN w:val="0"/>
        <w:adjustRightInd w:val="0"/>
        <w:rPr>
          <w:rFonts w:cs="Arial"/>
          <w:sz w:val="22"/>
        </w:rPr>
      </w:pPr>
    </w:p>
    <w:p w14:paraId="3515D5C3" w14:textId="77777777" w:rsidR="008A1F09" w:rsidRPr="00762816" w:rsidRDefault="005659C2" w:rsidP="00CE2A89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bCs/>
          <w:sz w:val="22"/>
        </w:rPr>
      </w:pPr>
      <w:r w:rsidRPr="00762816">
        <w:rPr>
          <w:rFonts w:cs="Arial"/>
          <w:b/>
          <w:bCs/>
          <w:sz w:val="22"/>
        </w:rPr>
        <w:t>Aansprakelijkheid</w:t>
      </w:r>
    </w:p>
    <w:p w14:paraId="634D605B" w14:textId="685134D9" w:rsidR="005659C2" w:rsidRPr="008D2A70" w:rsidRDefault="005659C2" w:rsidP="00CE2A89">
      <w:pPr>
        <w:pStyle w:val="Lijstalinea"/>
        <w:autoSpaceDE w:val="0"/>
        <w:autoSpaceDN w:val="0"/>
        <w:adjustRightInd w:val="0"/>
        <w:spacing w:line="276" w:lineRule="auto"/>
        <w:ind w:left="360"/>
        <w:rPr>
          <w:rFonts w:cs="Arial"/>
          <w:b/>
          <w:color w:val="000000" w:themeColor="text1"/>
          <w:szCs w:val="20"/>
        </w:rPr>
      </w:pPr>
      <w:r w:rsidRPr="008D2A70">
        <w:rPr>
          <w:rFonts w:cs="Arial"/>
          <w:color w:val="000000" w:themeColor="text1"/>
          <w:szCs w:val="20"/>
        </w:rPr>
        <w:t>De wettelijke aansprakelijkheid berust bij de school waarop de leerling onderwijs</w:t>
      </w:r>
      <w:r w:rsidR="00F7182A" w:rsidRPr="008D2A70">
        <w:rPr>
          <w:rFonts w:cs="Arial"/>
          <w:color w:val="000000" w:themeColor="text1"/>
          <w:szCs w:val="20"/>
        </w:rPr>
        <w:t>/</w:t>
      </w:r>
      <w:r w:rsidR="00501B2A" w:rsidRPr="008D2A70">
        <w:rPr>
          <w:rFonts w:cs="Arial"/>
          <w:color w:val="000000" w:themeColor="text1"/>
          <w:szCs w:val="20"/>
        </w:rPr>
        <w:t>begeleiding</w:t>
      </w:r>
      <w:r w:rsidRPr="008D2A70">
        <w:rPr>
          <w:rFonts w:cs="Arial"/>
          <w:color w:val="000000" w:themeColor="text1"/>
          <w:szCs w:val="20"/>
        </w:rPr>
        <w:t xml:space="preserve"> ontvangt of de zorginstelling waar de leerling jeugdhulp ontvangt. Partijen hebben hiertoe een deugdelijke verzekering afgesloten ten behoeve van de leerling.</w:t>
      </w:r>
    </w:p>
    <w:p w14:paraId="1AF1C5D4" w14:textId="77777777" w:rsidR="005659C2" w:rsidRPr="00762816" w:rsidRDefault="005659C2" w:rsidP="005659C2">
      <w:pPr>
        <w:ind w:left="708"/>
        <w:rPr>
          <w:rFonts w:cs="Arial"/>
          <w:color w:val="FF0000"/>
          <w:sz w:val="22"/>
        </w:rPr>
      </w:pPr>
    </w:p>
    <w:p w14:paraId="483F122F" w14:textId="3BED8E9F" w:rsidR="005659C2" w:rsidRPr="00762816" w:rsidRDefault="005659C2" w:rsidP="00CE2A89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bCs/>
          <w:sz w:val="22"/>
        </w:rPr>
      </w:pPr>
      <w:r w:rsidRPr="00762816">
        <w:rPr>
          <w:rFonts w:cs="Arial"/>
          <w:b/>
          <w:bCs/>
          <w:sz w:val="22"/>
        </w:rPr>
        <w:t>Overdracht van middelen (indien van toepassing)</w:t>
      </w:r>
      <w:r w:rsidR="00E72FBC">
        <w:rPr>
          <w:rFonts w:cs="Arial"/>
          <w:b/>
          <w:bCs/>
          <w:sz w:val="22"/>
        </w:rPr>
        <w:t xml:space="preserve"> en facturatie</w:t>
      </w:r>
    </w:p>
    <w:p w14:paraId="36A96972" w14:textId="06B31867" w:rsidR="005659C2" w:rsidRPr="008D2A70" w:rsidRDefault="009B3C1C" w:rsidP="00CE2A89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283"/>
        <w:rPr>
          <w:rFonts w:cs="Arial"/>
          <w:szCs w:val="20"/>
        </w:rPr>
      </w:pPr>
      <w:r w:rsidRPr="008D2A70">
        <w:rPr>
          <w:rFonts w:cs="Arial"/>
          <w:szCs w:val="20"/>
        </w:rPr>
        <w:t xml:space="preserve">Schoolbestuur B </w:t>
      </w:r>
      <w:r w:rsidR="005659C2" w:rsidRPr="008D2A70">
        <w:rPr>
          <w:rFonts w:cs="Arial"/>
          <w:szCs w:val="20"/>
        </w:rPr>
        <w:t>ontvangt een vergoeding voor de uitvoering van zijn deel van de begeleiding in onderwijs ter hoogte van:</w:t>
      </w:r>
    </w:p>
    <w:p w14:paraId="1C3F021F" w14:textId="77777777" w:rsidR="005659C2" w:rsidRPr="00762816" w:rsidRDefault="005659C2" w:rsidP="008D2A70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5659C2" w:rsidRPr="008A1F09" w14:paraId="4AAA97CD" w14:textId="77777777">
        <w:tc>
          <w:tcPr>
            <w:tcW w:w="1559" w:type="dxa"/>
          </w:tcPr>
          <w:p w14:paraId="38413295" w14:textId="77777777" w:rsidR="005659C2" w:rsidRPr="00762816" w:rsidRDefault="005659C2" w:rsidP="008D2A7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2"/>
              </w:rPr>
            </w:pPr>
            <w:r w:rsidRPr="00762816">
              <w:rPr>
                <w:rFonts w:cs="Arial"/>
                <w:b/>
                <w:sz w:val="22"/>
              </w:rPr>
              <w:t xml:space="preserve">€ </w:t>
            </w:r>
          </w:p>
        </w:tc>
        <w:tc>
          <w:tcPr>
            <w:tcW w:w="1985" w:type="dxa"/>
          </w:tcPr>
          <w:p w14:paraId="383E575F" w14:textId="77777777" w:rsidR="005659C2" w:rsidRPr="00762816" w:rsidRDefault="005659C2" w:rsidP="008D2A7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2"/>
              </w:rPr>
            </w:pPr>
            <w:r w:rsidRPr="00762816">
              <w:rPr>
                <w:rFonts w:cs="Arial"/>
                <w:b/>
                <w:color w:val="BFBFBF" w:themeColor="background1" w:themeShade="BF"/>
                <w:sz w:val="22"/>
              </w:rPr>
              <w:t>(periode)</w:t>
            </w:r>
          </w:p>
        </w:tc>
      </w:tr>
    </w:tbl>
    <w:p w14:paraId="26982D37" w14:textId="77777777" w:rsidR="005659C2" w:rsidRPr="008D2A70" w:rsidRDefault="005659C2" w:rsidP="008D2A70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370B6E59" w14:textId="43723397" w:rsidR="005659C2" w:rsidRDefault="005659C2" w:rsidP="00CE2A89">
      <w:pPr>
        <w:autoSpaceDE w:val="0"/>
        <w:autoSpaceDN w:val="0"/>
        <w:adjustRightInd w:val="0"/>
        <w:spacing w:line="276" w:lineRule="auto"/>
        <w:ind w:left="360"/>
        <w:rPr>
          <w:rFonts w:cs="Arial"/>
          <w:szCs w:val="20"/>
        </w:rPr>
      </w:pPr>
      <w:r w:rsidRPr="008D2A70">
        <w:rPr>
          <w:rFonts w:cs="Arial"/>
          <w:szCs w:val="20"/>
        </w:rPr>
        <w:t xml:space="preserve">Dit bedrag is </w:t>
      </w:r>
      <w:r w:rsidR="00F7182A" w:rsidRPr="008D2A70">
        <w:rPr>
          <w:rFonts w:cs="Arial"/>
          <w:szCs w:val="20"/>
        </w:rPr>
        <w:t xml:space="preserve">ongeacht het programma </w:t>
      </w:r>
      <w:r w:rsidRPr="008D2A70">
        <w:rPr>
          <w:rFonts w:cs="Arial"/>
          <w:szCs w:val="20"/>
        </w:rPr>
        <w:t>zoals ingevuld bij vraag 3. De hoogte van de factuur is gebaseerd op de duur van het traject</w:t>
      </w:r>
      <w:r w:rsidR="00F7182A" w:rsidRPr="008D2A70">
        <w:rPr>
          <w:rFonts w:cs="Arial"/>
          <w:szCs w:val="20"/>
        </w:rPr>
        <w:t xml:space="preserve"> en het aantal schoolweken van deelname</w:t>
      </w:r>
      <w:r w:rsidR="00EF6B00" w:rsidRPr="008D2A70">
        <w:rPr>
          <w:rFonts w:cs="Arial"/>
          <w:szCs w:val="20"/>
        </w:rPr>
        <w:t xml:space="preserve"> (verrekening bedraagt in alle gevallen € 200,- per schoolweek</w:t>
      </w:r>
      <w:r w:rsidR="004A4243">
        <w:rPr>
          <w:rFonts w:cs="Arial"/>
          <w:szCs w:val="20"/>
        </w:rPr>
        <w:t>)</w:t>
      </w:r>
      <w:r w:rsidR="009B3C1C" w:rsidRPr="008D2A70">
        <w:rPr>
          <w:rFonts w:cs="Arial"/>
          <w:szCs w:val="20"/>
        </w:rPr>
        <w:t xml:space="preserve">. </w:t>
      </w:r>
    </w:p>
    <w:p w14:paraId="4812588D" w14:textId="77777777" w:rsidR="00E72FBC" w:rsidRDefault="00E72FBC" w:rsidP="00CE2A89">
      <w:pPr>
        <w:autoSpaceDE w:val="0"/>
        <w:autoSpaceDN w:val="0"/>
        <w:adjustRightInd w:val="0"/>
        <w:spacing w:line="276" w:lineRule="auto"/>
        <w:ind w:left="360"/>
        <w:rPr>
          <w:rFonts w:cs="Arial"/>
          <w:szCs w:val="20"/>
        </w:rPr>
      </w:pPr>
    </w:p>
    <w:p w14:paraId="4AB86B7D" w14:textId="4DDAECB3" w:rsidR="00E72FBC" w:rsidRDefault="00E72FBC" w:rsidP="00E72FBC">
      <w:pPr>
        <w:autoSpaceDE w:val="0"/>
        <w:autoSpaceDN w:val="0"/>
        <w:adjustRightInd w:val="0"/>
        <w:spacing w:line="276" w:lineRule="auto"/>
        <w:ind w:left="360"/>
        <w:rPr>
          <w:rFonts w:cs="Arial"/>
          <w:szCs w:val="20"/>
        </w:rPr>
      </w:pPr>
      <w:r>
        <w:rPr>
          <w:rFonts w:cs="Arial"/>
          <w:szCs w:val="20"/>
        </w:rPr>
        <w:t>Voor de facturatie zijn de volgende gegevens nodig van Partij A:</w:t>
      </w:r>
    </w:p>
    <w:p w14:paraId="1E3DE365" w14:textId="77777777" w:rsidR="00E72FBC" w:rsidRDefault="00E72FBC" w:rsidP="00E72FBC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901"/>
        <w:gridCol w:w="4865"/>
      </w:tblGrid>
      <w:tr w:rsidR="00E72FBC" w:rsidRPr="00122441" w14:paraId="59C9303E" w14:textId="77777777" w:rsidTr="00332840">
        <w:trPr>
          <w:trHeight w:val="300"/>
          <w:jc w:val="center"/>
        </w:trPr>
        <w:tc>
          <w:tcPr>
            <w:tcW w:w="2901" w:type="dxa"/>
            <w:vAlign w:val="center"/>
          </w:tcPr>
          <w:p w14:paraId="474962E5" w14:textId="77777777" w:rsidR="00E72FBC" w:rsidRPr="00122441" w:rsidRDefault="00E72FBC" w:rsidP="00332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122441">
              <w:rPr>
                <w:rFonts w:cs="Arial"/>
                <w:szCs w:val="20"/>
              </w:rPr>
              <w:t>Naam school</w:t>
            </w:r>
          </w:p>
        </w:tc>
        <w:tc>
          <w:tcPr>
            <w:tcW w:w="4865" w:type="dxa"/>
          </w:tcPr>
          <w:p w14:paraId="6563D6C9" w14:textId="77777777" w:rsidR="00E72FBC" w:rsidRDefault="00E72FBC" w:rsidP="00332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</w:p>
          <w:p w14:paraId="4233D6EE" w14:textId="77777777" w:rsidR="00E72FBC" w:rsidRPr="00122441" w:rsidRDefault="00E72FBC" w:rsidP="00332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</w:p>
        </w:tc>
      </w:tr>
      <w:tr w:rsidR="00E72FBC" w:rsidRPr="00122441" w14:paraId="5205AAA2" w14:textId="77777777" w:rsidTr="00332840">
        <w:trPr>
          <w:trHeight w:val="318"/>
          <w:jc w:val="center"/>
        </w:trPr>
        <w:tc>
          <w:tcPr>
            <w:tcW w:w="2901" w:type="dxa"/>
            <w:vAlign w:val="center"/>
          </w:tcPr>
          <w:p w14:paraId="164C94D1" w14:textId="77777777" w:rsidR="00E72FBC" w:rsidRPr="00122441" w:rsidRDefault="00E72FBC" w:rsidP="00332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122441">
              <w:rPr>
                <w:rFonts w:cs="Arial"/>
                <w:szCs w:val="20"/>
              </w:rPr>
              <w:t xml:space="preserve">Adres school </w:t>
            </w:r>
          </w:p>
        </w:tc>
        <w:tc>
          <w:tcPr>
            <w:tcW w:w="4865" w:type="dxa"/>
          </w:tcPr>
          <w:p w14:paraId="12F5C4AF" w14:textId="77777777" w:rsidR="00E72FBC" w:rsidRDefault="00E72FBC" w:rsidP="00332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</w:p>
          <w:p w14:paraId="79872E3C" w14:textId="77777777" w:rsidR="00E72FBC" w:rsidRPr="00122441" w:rsidRDefault="00E72FBC" w:rsidP="00332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</w:p>
        </w:tc>
      </w:tr>
      <w:tr w:rsidR="00E72FBC" w:rsidRPr="00122441" w14:paraId="08269C71" w14:textId="77777777" w:rsidTr="00332840">
        <w:trPr>
          <w:trHeight w:val="300"/>
          <w:jc w:val="center"/>
        </w:trPr>
        <w:tc>
          <w:tcPr>
            <w:tcW w:w="2901" w:type="dxa"/>
            <w:vAlign w:val="center"/>
          </w:tcPr>
          <w:p w14:paraId="3E6FE5FD" w14:textId="77777777" w:rsidR="00E72FBC" w:rsidRPr="00122441" w:rsidRDefault="00E72FBC" w:rsidP="00332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122441">
              <w:rPr>
                <w:rFonts w:cs="Arial"/>
                <w:szCs w:val="20"/>
              </w:rPr>
              <w:t>Kamer van Koophandel (indien aanwezig)</w:t>
            </w:r>
          </w:p>
        </w:tc>
        <w:tc>
          <w:tcPr>
            <w:tcW w:w="4865" w:type="dxa"/>
          </w:tcPr>
          <w:p w14:paraId="65D6EC48" w14:textId="77777777" w:rsidR="00E72FBC" w:rsidRDefault="00E72FBC" w:rsidP="00332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</w:p>
          <w:p w14:paraId="01336A0A" w14:textId="77777777" w:rsidR="00E72FBC" w:rsidRDefault="00E72FBC" w:rsidP="00332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</w:p>
          <w:p w14:paraId="2C77B9FB" w14:textId="77777777" w:rsidR="00E72FBC" w:rsidRPr="00122441" w:rsidRDefault="00E72FBC" w:rsidP="00332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</w:p>
        </w:tc>
      </w:tr>
      <w:tr w:rsidR="00E72FBC" w:rsidRPr="00122441" w14:paraId="4271B3E8" w14:textId="77777777" w:rsidTr="00332840">
        <w:trPr>
          <w:trHeight w:val="300"/>
          <w:jc w:val="center"/>
        </w:trPr>
        <w:tc>
          <w:tcPr>
            <w:tcW w:w="2901" w:type="dxa"/>
            <w:vAlign w:val="center"/>
          </w:tcPr>
          <w:p w14:paraId="4C4C5A41" w14:textId="77777777" w:rsidR="00E72FBC" w:rsidRPr="00122441" w:rsidRDefault="00E72FBC" w:rsidP="00332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122441">
              <w:rPr>
                <w:rFonts w:cs="Arial"/>
                <w:szCs w:val="20"/>
              </w:rPr>
              <w:t>Mailadres facturatie</w:t>
            </w:r>
          </w:p>
        </w:tc>
        <w:tc>
          <w:tcPr>
            <w:tcW w:w="4865" w:type="dxa"/>
          </w:tcPr>
          <w:p w14:paraId="282F3E7A" w14:textId="77777777" w:rsidR="00E72FBC" w:rsidRDefault="00E72FBC" w:rsidP="00332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</w:p>
          <w:p w14:paraId="377C9BCC" w14:textId="77777777" w:rsidR="00E72FBC" w:rsidRPr="00122441" w:rsidRDefault="00E72FBC" w:rsidP="00332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</w:p>
        </w:tc>
      </w:tr>
      <w:tr w:rsidR="00E72FBC" w:rsidRPr="00122441" w14:paraId="52369F66" w14:textId="77777777" w:rsidTr="00332840">
        <w:trPr>
          <w:trHeight w:val="300"/>
          <w:jc w:val="center"/>
        </w:trPr>
        <w:tc>
          <w:tcPr>
            <w:tcW w:w="2901" w:type="dxa"/>
            <w:vAlign w:val="center"/>
          </w:tcPr>
          <w:p w14:paraId="1F0F9A1C" w14:textId="77777777" w:rsidR="00E72FBC" w:rsidRPr="00122441" w:rsidRDefault="00E72FBC" w:rsidP="00332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122441">
              <w:rPr>
                <w:rFonts w:cs="Arial"/>
                <w:szCs w:val="20"/>
              </w:rPr>
              <w:t>Contactpersoon facturatie</w:t>
            </w:r>
          </w:p>
        </w:tc>
        <w:tc>
          <w:tcPr>
            <w:tcW w:w="4865" w:type="dxa"/>
          </w:tcPr>
          <w:p w14:paraId="3497DAF2" w14:textId="77777777" w:rsidR="00E72FBC" w:rsidRDefault="00E72FBC" w:rsidP="00332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</w:p>
          <w:p w14:paraId="40B74749" w14:textId="77777777" w:rsidR="00E72FBC" w:rsidRPr="00122441" w:rsidRDefault="00E72FBC" w:rsidP="0033284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</w:p>
        </w:tc>
      </w:tr>
      <w:tr w:rsidR="00E72FBC" w:rsidRPr="00122441" w14:paraId="26ACFE41" w14:textId="77777777" w:rsidTr="00332840">
        <w:trPr>
          <w:trHeight w:val="265"/>
          <w:jc w:val="center"/>
        </w:trPr>
        <w:tc>
          <w:tcPr>
            <w:tcW w:w="2901" w:type="dxa"/>
            <w:vAlign w:val="center"/>
          </w:tcPr>
          <w:p w14:paraId="148DEAC4" w14:textId="77777777" w:rsidR="00E72FBC" w:rsidRPr="00122441" w:rsidRDefault="00E72FBC" w:rsidP="00332840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122441">
              <w:rPr>
                <w:rFonts w:cs="Arial"/>
                <w:szCs w:val="20"/>
              </w:rPr>
              <w:lastRenderedPageBreak/>
              <w:t>Initialen leerling</w:t>
            </w:r>
          </w:p>
        </w:tc>
        <w:tc>
          <w:tcPr>
            <w:tcW w:w="4865" w:type="dxa"/>
          </w:tcPr>
          <w:p w14:paraId="23742B76" w14:textId="77777777" w:rsidR="00E72FBC" w:rsidRDefault="00E72FBC" w:rsidP="00332840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14:paraId="3AB40192" w14:textId="77777777" w:rsidR="00E72FBC" w:rsidRPr="00122441" w:rsidRDefault="00E72FBC" w:rsidP="00332840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  <w:tr w:rsidR="00E72FBC" w:rsidRPr="00122441" w14:paraId="6C74EA4D" w14:textId="77777777" w:rsidTr="00332840">
        <w:trPr>
          <w:trHeight w:val="265"/>
          <w:jc w:val="center"/>
        </w:trPr>
        <w:tc>
          <w:tcPr>
            <w:tcW w:w="2901" w:type="dxa"/>
            <w:vAlign w:val="center"/>
          </w:tcPr>
          <w:p w14:paraId="55A2D0A3" w14:textId="66774B41" w:rsidR="00E72FBC" w:rsidRPr="00122441" w:rsidRDefault="00E72FBC" w:rsidP="00332840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</w:rPr>
            </w:pPr>
            <w:r w:rsidRPr="00122441">
              <w:rPr>
                <w:rFonts w:cs="Arial"/>
                <w:color w:val="000000" w:themeColor="text1"/>
                <w:szCs w:val="20"/>
              </w:rPr>
              <w:t xml:space="preserve">Totaal aantal weken onderwijs op </w:t>
            </w:r>
            <w:r w:rsidR="00244A00">
              <w:rPr>
                <w:rFonts w:cs="Arial"/>
                <w:color w:val="000000" w:themeColor="text1"/>
                <w:szCs w:val="20"/>
              </w:rPr>
              <w:t xml:space="preserve">de </w:t>
            </w:r>
            <w:proofErr w:type="spellStart"/>
            <w:r w:rsidR="00244A00">
              <w:rPr>
                <w:rFonts w:cs="Arial"/>
                <w:color w:val="000000" w:themeColor="text1"/>
                <w:szCs w:val="20"/>
              </w:rPr>
              <w:t>bovenschoolse</w:t>
            </w:r>
            <w:proofErr w:type="spellEnd"/>
            <w:r w:rsidR="00244A00">
              <w:rPr>
                <w:rFonts w:cs="Arial"/>
                <w:color w:val="000000" w:themeColor="text1"/>
                <w:szCs w:val="20"/>
              </w:rPr>
              <w:t xml:space="preserve"> voorziening</w:t>
            </w:r>
          </w:p>
        </w:tc>
        <w:tc>
          <w:tcPr>
            <w:tcW w:w="4865" w:type="dxa"/>
          </w:tcPr>
          <w:p w14:paraId="622AF2ED" w14:textId="77777777" w:rsidR="00E72FBC" w:rsidRDefault="00E72FBC" w:rsidP="00332840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</w:rPr>
            </w:pPr>
          </w:p>
          <w:p w14:paraId="24B655A7" w14:textId="77777777" w:rsidR="00E72FBC" w:rsidRDefault="00E72FBC" w:rsidP="00332840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</w:rPr>
            </w:pPr>
          </w:p>
          <w:p w14:paraId="02009C32" w14:textId="77777777" w:rsidR="00E72FBC" w:rsidRPr="00122441" w:rsidRDefault="00E72FBC" w:rsidP="00332840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E72FBC" w:rsidRPr="00122441" w14:paraId="411B0DA5" w14:textId="77777777" w:rsidTr="00332840">
        <w:trPr>
          <w:trHeight w:val="265"/>
          <w:jc w:val="center"/>
        </w:trPr>
        <w:tc>
          <w:tcPr>
            <w:tcW w:w="2901" w:type="dxa"/>
            <w:vAlign w:val="center"/>
          </w:tcPr>
          <w:p w14:paraId="5C4D7865" w14:textId="098EF6C0" w:rsidR="00E72FBC" w:rsidRPr="00122441" w:rsidRDefault="00E72FBC" w:rsidP="00332840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Totaalbedrag (aantal weken x 200</w:t>
            </w:r>
            <w:r w:rsidR="00244A00">
              <w:rPr>
                <w:rFonts w:cs="Arial"/>
                <w:color w:val="000000" w:themeColor="text1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Cs w:val="20"/>
              </w:rPr>
              <w:t xml:space="preserve">euro) </w:t>
            </w:r>
          </w:p>
        </w:tc>
        <w:tc>
          <w:tcPr>
            <w:tcW w:w="4865" w:type="dxa"/>
          </w:tcPr>
          <w:p w14:paraId="2310A52B" w14:textId="77777777" w:rsidR="00E72FBC" w:rsidRDefault="00E72FBC" w:rsidP="00332840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</w:rPr>
            </w:pPr>
          </w:p>
          <w:p w14:paraId="509D1A5E" w14:textId="77777777" w:rsidR="00E72FBC" w:rsidRDefault="00E72FBC" w:rsidP="00332840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</w:rPr>
            </w:pPr>
          </w:p>
          <w:p w14:paraId="36096762" w14:textId="77777777" w:rsidR="00E72FBC" w:rsidRDefault="00E72FBC" w:rsidP="00332840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</w:rPr>
            </w:pPr>
          </w:p>
          <w:p w14:paraId="21CFEF46" w14:textId="77777777" w:rsidR="00E72FBC" w:rsidRPr="00122441" w:rsidRDefault="00E72FBC" w:rsidP="00332840">
            <w:pPr>
              <w:tabs>
                <w:tab w:val="left" w:pos="4678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4D786169" w14:textId="77777777" w:rsidR="00E72FBC" w:rsidRPr="008D2A70" w:rsidRDefault="00E72FBC" w:rsidP="007E2CD8">
      <w:pPr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4C951E3A" w14:textId="77777777" w:rsidR="005659C2" w:rsidRPr="00762816" w:rsidRDefault="005659C2" w:rsidP="005659C2">
      <w:pPr>
        <w:autoSpaceDE w:val="0"/>
        <w:autoSpaceDN w:val="0"/>
        <w:adjustRightInd w:val="0"/>
        <w:rPr>
          <w:rFonts w:cs="Arial"/>
          <w:sz w:val="22"/>
        </w:rPr>
      </w:pPr>
    </w:p>
    <w:p w14:paraId="22007AEF" w14:textId="77777777" w:rsidR="005659C2" w:rsidRPr="00762816" w:rsidRDefault="005659C2" w:rsidP="00CE2A89">
      <w:pPr>
        <w:pStyle w:val="Lijstalinea"/>
        <w:numPr>
          <w:ilvl w:val="0"/>
          <w:numId w:val="4"/>
        </w:numPr>
        <w:autoSpaceDE w:val="0"/>
        <w:autoSpaceDN w:val="0"/>
        <w:adjustRightInd w:val="0"/>
        <w:rPr>
          <w:rFonts w:cs="Arial"/>
          <w:b/>
          <w:bCs/>
          <w:sz w:val="22"/>
        </w:rPr>
      </w:pPr>
      <w:r w:rsidRPr="00762816">
        <w:rPr>
          <w:rFonts w:cs="Arial"/>
          <w:b/>
          <w:bCs/>
          <w:sz w:val="22"/>
        </w:rPr>
        <w:t>Vervoer</w:t>
      </w:r>
    </w:p>
    <w:p w14:paraId="6F9B2588" w14:textId="77777777" w:rsidR="00CE2A89" w:rsidRDefault="00F7182A" w:rsidP="00CE2A89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firstLine="142"/>
        <w:rPr>
          <w:rFonts w:cs="Arial"/>
          <w:szCs w:val="20"/>
        </w:rPr>
      </w:pPr>
      <w:r w:rsidRPr="008D2A70">
        <w:rPr>
          <w:rFonts w:cs="Arial"/>
          <w:szCs w:val="20"/>
        </w:rPr>
        <w:t xml:space="preserve">Partij A </w:t>
      </w:r>
      <w:r w:rsidR="005659C2" w:rsidRPr="008D2A70">
        <w:rPr>
          <w:rFonts w:cs="Arial"/>
          <w:szCs w:val="20"/>
        </w:rPr>
        <w:t xml:space="preserve">bepaalt samen met de ouders of er een noodzaak is een beroep te doen op de </w:t>
      </w:r>
    </w:p>
    <w:p w14:paraId="0778D70E" w14:textId="6EB6A314" w:rsidR="005659C2" w:rsidRPr="008D2A70" w:rsidRDefault="005659C2" w:rsidP="00CE2A89">
      <w:pPr>
        <w:pStyle w:val="Lijstalinea"/>
        <w:autoSpaceDE w:val="0"/>
        <w:autoSpaceDN w:val="0"/>
        <w:adjustRightInd w:val="0"/>
        <w:spacing w:line="276" w:lineRule="auto"/>
        <w:ind w:left="426" w:firstLine="282"/>
        <w:rPr>
          <w:rFonts w:cs="Arial"/>
          <w:szCs w:val="20"/>
        </w:rPr>
      </w:pPr>
      <w:r w:rsidRPr="008D2A70">
        <w:rPr>
          <w:rFonts w:cs="Arial"/>
          <w:szCs w:val="20"/>
        </w:rPr>
        <w:t>regeling schoolvervoer of jeugdhulpvervoer van de gemeente.</w:t>
      </w:r>
    </w:p>
    <w:p w14:paraId="264A19DE" w14:textId="77777777" w:rsidR="00CE2A89" w:rsidRDefault="005659C2" w:rsidP="00CE2A89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firstLine="142"/>
        <w:rPr>
          <w:rFonts w:cs="Arial"/>
          <w:szCs w:val="20"/>
        </w:rPr>
      </w:pPr>
      <w:r w:rsidRPr="008D2A70">
        <w:rPr>
          <w:rFonts w:cs="Arial"/>
          <w:szCs w:val="20"/>
        </w:rPr>
        <w:t xml:space="preserve">Indien dat het geval is, kan in een aantal situaties het benodigde vervoer niet passen binnen </w:t>
      </w:r>
    </w:p>
    <w:p w14:paraId="41DED85A" w14:textId="199C8FEC" w:rsidR="005659C2" w:rsidRDefault="005659C2" w:rsidP="00CE2A89">
      <w:pPr>
        <w:pStyle w:val="Lijstalinea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8D2A70">
        <w:rPr>
          <w:rFonts w:cs="Arial"/>
          <w:szCs w:val="20"/>
        </w:rPr>
        <w:t xml:space="preserve">het gemeentelijk beleid. In dat geval zullen </w:t>
      </w:r>
      <w:r w:rsidR="00F7182A" w:rsidRPr="008D2A70">
        <w:rPr>
          <w:rFonts w:cs="Arial"/>
          <w:szCs w:val="20"/>
        </w:rPr>
        <w:t xml:space="preserve">alle partijen </w:t>
      </w:r>
      <w:r w:rsidRPr="008D2A70">
        <w:rPr>
          <w:rFonts w:cs="Arial"/>
          <w:szCs w:val="20"/>
        </w:rPr>
        <w:t xml:space="preserve">zich inspannen om tot een passende oplossing te komen. </w:t>
      </w:r>
    </w:p>
    <w:p w14:paraId="1BA8F0E2" w14:textId="77777777" w:rsidR="005752BB" w:rsidRDefault="005752BB" w:rsidP="00CE2A89">
      <w:pPr>
        <w:pStyle w:val="Lijstalinea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68509AF1" w14:textId="77777777" w:rsidR="005752BB" w:rsidRDefault="005752BB" w:rsidP="00CE2A89">
      <w:pPr>
        <w:pStyle w:val="Lijstalinea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107EC803" w14:textId="77777777" w:rsidR="005752BB" w:rsidRDefault="005752BB" w:rsidP="00CE2A89">
      <w:pPr>
        <w:pStyle w:val="Lijstalinea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26F16BA9" w14:textId="77777777" w:rsidR="005752BB" w:rsidRDefault="005752BB" w:rsidP="00CE2A89">
      <w:pPr>
        <w:pStyle w:val="Lijstalinea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14:paraId="63D1B7C3" w14:textId="2DACF5AF" w:rsidR="00EF6B00" w:rsidRPr="00762816" w:rsidRDefault="00EF6B00" w:rsidP="005752BB">
      <w:pPr>
        <w:rPr>
          <w:rFonts w:cs="Arial"/>
          <w:b/>
          <w:sz w:val="22"/>
        </w:rPr>
      </w:pPr>
      <w:r w:rsidRPr="00762816">
        <w:rPr>
          <w:rFonts w:cs="Arial"/>
          <w:b/>
          <w:sz w:val="22"/>
        </w:rPr>
        <w:t xml:space="preserve">Partij </w:t>
      </w:r>
      <w:r w:rsidR="00485F79">
        <w:rPr>
          <w:rFonts w:cs="Arial"/>
          <w:b/>
          <w:sz w:val="22"/>
        </w:rPr>
        <w:t>A</w:t>
      </w:r>
      <w:r w:rsidRPr="00762816">
        <w:rPr>
          <w:rFonts w:cs="Arial"/>
          <w:b/>
          <w:sz w:val="22"/>
        </w:rPr>
        <w:tab/>
      </w:r>
      <w:r w:rsidR="00CE2A89">
        <w:rPr>
          <w:rFonts w:cs="Arial"/>
          <w:sz w:val="22"/>
        </w:rPr>
        <w:tab/>
      </w:r>
      <w:r w:rsidR="005752BB">
        <w:rPr>
          <w:rFonts w:cs="Arial"/>
          <w:sz w:val="22"/>
        </w:rPr>
        <w:tab/>
      </w:r>
      <w:r w:rsidR="005752BB">
        <w:rPr>
          <w:rFonts w:cs="Arial"/>
          <w:sz w:val="22"/>
        </w:rPr>
        <w:tab/>
      </w:r>
      <w:r w:rsidR="005752BB">
        <w:rPr>
          <w:rFonts w:cs="Arial"/>
          <w:sz w:val="22"/>
        </w:rPr>
        <w:tab/>
      </w:r>
      <w:r w:rsidR="005752BB">
        <w:rPr>
          <w:rFonts w:cs="Arial"/>
          <w:sz w:val="22"/>
        </w:rPr>
        <w:tab/>
      </w:r>
      <w:r w:rsidRPr="00762816">
        <w:rPr>
          <w:rFonts w:cs="Arial"/>
          <w:b/>
          <w:sz w:val="22"/>
        </w:rPr>
        <w:t xml:space="preserve">Partij </w:t>
      </w:r>
      <w:r w:rsidR="00485F79">
        <w:rPr>
          <w:rFonts w:cs="Arial"/>
          <w:b/>
          <w:sz w:val="22"/>
        </w:rPr>
        <w:t>B</w:t>
      </w:r>
    </w:p>
    <w:p w14:paraId="7F83A6C7" w14:textId="77777777" w:rsidR="00EF6B00" w:rsidRPr="00762816" w:rsidRDefault="00EF6B00" w:rsidP="008D2A70">
      <w:pPr>
        <w:tabs>
          <w:tab w:val="left" w:pos="4678"/>
        </w:tabs>
        <w:rPr>
          <w:rFonts w:cs="Arial"/>
          <w:sz w:val="22"/>
        </w:rPr>
      </w:pPr>
    </w:p>
    <w:p w14:paraId="78A2128E" w14:textId="0815358E" w:rsidR="00EF6B00" w:rsidRPr="00122441" w:rsidRDefault="00501B2A" w:rsidP="008D2A70">
      <w:pPr>
        <w:tabs>
          <w:tab w:val="left" w:pos="4678"/>
        </w:tabs>
        <w:rPr>
          <w:rFonts w:cs="Arial"/>
          <w:color w:val="000000" w:themeColor="text1"/>
          <w:szCs w:val="20"/>
        </w:rPr>
      </w:pPr>
      <w:r w:rsidRPr="00122441">
        <w:rPr>
          <w:rFonts w:cs="Arial"/>
          <w:color w:val="000000" w:themeColor="text1"/>
          <w:szCs w:val="20"/>
        </w:rPr>
        <w:t>[invullen</w:t>
      </w:r>
      <w:r w:rsidR="00EF6B00" w:rsidRPr="00122441">
        <w:rPr>
          <w:rFonts w:cs="Arial"/>
          <w:color w:val="000000" w:themeColor="text1"/>
          <w:szCs w:val="20"/>
        </w:rPr>
        <w:t xml:space="preserve"> naam schoolbestuur</w:t>
      </w:r>
      <w:r w:rsidRPr="00122441">
        <w:rPr>
          <w:rFonts w:cs="Arial"/>
          <w:color w:val="000000" w:themeColor="text1"/>
          <w:szCs w:val="20"/>
        </w:rPr>
        <w:t>]</w:t>
      </w:r>
      <w:r w:rsidRPr="00122441">
        <w:rPr>
          <w:rFonts w:cs="Arial"/>
          <w:color w:val="000000" w:themeColor="text1"/>
          <w:szCs w:val="20"/>
        </w:rPr>
        <w:tab/>
      </w:r>
      <w:r w:rsidR="00CE2A89" w:rsidRPr="00122441">
        <w:rPr>
          <w:rFonts w:cs="Arial"/>
          <w:color w:val="000000" w:themeColor="text1"/>
          <w:szCs w:val="20"/>
        </w:rPr>
        <w:tab/>
      </w:r>
      <w:r w:rsidR="00E27A95" w:rsidRPr="00122441">
        <w:rPr>
          <w:rFonts w:cs="Arial"/>
          <w:color w:val="000000" w:themeColor="text1"/>
          <w:szCs w:val="20"/>
        </w:rPr>
        <w:t>[invullen naam schoolbestuur]</w:t>
      </w:r>
    </w:p>
    <w:p w14:paraId="7CAED1EF" w14:textId="77777777" w:rsidR="00EF6B00" w:rsidRPr="00122441" w:rsidRDefault="00EF6B00" w:rsidP="008D2A70">
      <w:pPr>
        <w:tabs>
          <w:tab w:val="left" w:pos="4678"/>
        </w:tabs>
        <w:rPr>
          <w:rFonts w:cs="Arial"/>
          <w:color w:val="000000" w:themeColor="text1"/>
          <w:szCs w:val="20"/>
        </w:rPr>
      </w:pPr>
    </w:p>
    <w:p w14:paraId="59B8C3DF" w14:textId="3627AD97" w:rsidR="00EF6B00" w:rsidRPr="00122441" w:rsidRDefault="00EF6B00" w:rsidP="00DA3CE0">
      <w:pPr>
        <w:tabs>
          <w:tab w:val="left" w:pos="4678"/>
        </w:tabs>
        <w:ind w:left="4956" w:hanging="4956"/>
        <w:rPr>
          <w:rFonts w:cs="Arial"/>
          <w:color w:val="000000" w:themeColor="text1"/>
          <w:szCs w:val="20"/>
        </w:rPr>
      </w:pPr>
      <w:r w:rsidRPr="00122441">
        <w:rPr>
          <w:rFonts w:cs="Arial"/>
          <w:color w:val="000000" w:themeColor="text1"/>
          <w:szCs w:val="20"/>
        </w:rPr>
        <w:t xml:space="preserve">Functie: </w:t>
      </w:r>
      <w:r w:rsidR="00501B2A" w:rsidRPr="00122441">
        <w:rPr>
          <w:rFonts w:cs="Arial"/>
          <w:color w:val="000000" w:themeColor="text1"/>
          <w:szCs w:val="20"/>
        </w:rPr>
        <w:t>[invullen</w:t>
      </w:r>
      <w:r w:rsidRPr="00122441">
        <w:rPr>
          <w:rFonts w:cs="Arial"/>
          <w:color w:val="000000" w:themeColor="text1"/>
          <w:szCs w:val="20"/>
        </w:rPr>
        <w:t xml:space="preserve"> functie </w:t>
      </w:r>
      <w:r w:rsidR="00501B2A" w:rsidRPr="00122441">
        <w:rPr>
          <w:rFonts w:cs="Arial"/>
          <w:color w:val="000000" w:themeColor="text1"/>
          <w:szCs w:val="20"/>
        </w:rPr>
        <w:t>ondertekenaar]</w:t>
      </w:r>
      <w:r w:rsidRPr="00122441">
        <w:rPr>
          <w:rFonts w:cs="Arial"/>
          <w:color w:val="000000" w:themeColor="text1"/>
          <w:szCs w:val="20"/>
        </w:rPr>
        <w:tab/>
      </w:r>
      <w:r w:rsidR="00CE2A89" w:rsidRPr="00122441">
        <w:rPr>
          <w:rFonts w:cs="Arial"/>
          <w:color w:val="000000" w:themeColor="text1"/>
          <w:szCs w:val="20"/>
        </w:rPr>
        <w:tab/>
      </w:r>
      <w:r w:rsidR="00E27A95" w:rsidRPr="00122441">
        <w:rPr>
          <w:rFonts w:cs="Arial"/>
          <w:color w:val="000000" w:themeColor="text1"/>
          <w:szCs w:val="20"/>
        </w:rPr>
        <w:t>Functie: [invullen functie ondertekenaar]</w:t>
      </w:r>
    </w:p>
    <w:p w14:paraId="203F1A34" w14:textId="77777777" w:rsidR="00EF6B00" w:rsidRPr="00122441" w:rsidRDefault="00EF6B00" w:rsidP="008D2A70">
      <w:pPr>
        <w:tabs>
          <w:tab w:val="left" w:pos="4678"/>
        </w:tabs>
        <w:rPr>
          <w:rFonts w:cs="Arial"/>
          <w:color w:val="000000" w:themeColor="text1"/>
          <w:szCs w:val="20"/>
        </w:rPr>
      </w:pPr>
    </w:p>
    <w:p w14:paraId="2FDD0EB7" w14:textId="77777777" w:rsidR="00EF6B00" w:rsidRPr="00122441" w:rsidRDefault="00EF6B00" w:rsidP="008D2A70">
      <w:pPr>
        <w:tabs>
          <w:tab w:val="left" w:pos="4678"/>
        </w:tabs>
        <w:rPr>
          <w:rFonts w:cs="Arial"/>
          <w:color w:val="000000" w:themeColor="text1"/>
          <w:szCs w:val="20"/>
        </w:rPr>
      </w:pPr>
    </w:p>
    <w:p w14:paraId="4E8A4371" w14:textId="44F8F491" w:rsidR="00EF6B00" w:rsidRPr="00122441" w:rsidRDefault="00EF6B00" w:rsidP="008D2A70">
      <w:pPr>
        <w:tabs>
          <w:tab w:val="left" w:pos="4678"/>
        </w:tabs>
        <w:rPr>
          <w:rFonts w:cs="Arial"/>
          <w:color w:val="000000" w:themeColor="text1"/>
          <w:szCs w:val="20"/>
        </w:rPr>
      </w:pPr>
      <w:r w:rsidRPr="00122441">
        <w:rPr>
          <w:rFonts w:cs="Arial"/>
          <w:color w:val="000000" w:themeColor="text1"/>
          <w:szCs w:val="20"/>
        </w:rPr>
        <w:t>Naam:</w:t>
      </w:r>
      <w:r w:rsidR="008D2A70" w:rsidRPr="00122441">
        <w:rPr>
          <w:rFonts w:cs="Arial"/>
          <w:color w:val="000000" w:themeColor="text1"/>
          <w:szCs w:val="20"/>
        </w:rPr>
        <w:t xml:space="preserve"> </w:t>
      </w:r>
      <w:r w:rsidR="00501B2A" w:rsidRPr="00122441">
        <w:rPr>
          <w:rFonts w:cs="Arial"/>
          <w:color w:val="000000" w:themeColor="text1"/>
          <w:szCs w:val="20"/>
        </w:rPr>
        <w:t>[invullen</w:t>
      </w:r>
      <w:r w:rsidRPr="00122441">
        <w:rPr>
          <w:rFonts w:cs="Arial"/>
          <w:color w:val="000000" w:themeColor="text1"/>
          <w:szCs w:val="20"/>
        </w:rPr>
        <w:t xml:space="preserve"> naam </w:t>
      </w:r>
      <w:r w:rsidR="00501B2A" w:rsidRPr="00122441">
        <w:rPr>
          <w:rFonts w:cs="Arial"/>
          <w:color w:val="000000" w:themeColor="text1"/>
          <w:szCs w:val="20"/>
        </w:rPr>
        <w:t>ondertekenaar]</w:t>
      </w:r>
      <w:r w:rsidRPr="00122441">
        <w:rPr>
          <w:rFonts w:cs="Arial"/>
          <w:color w:val="000000" w:themeColor="text1"/>
          <w:szCs w:val="20"/>
        </w:rPr>
        <w:tab/>
      </w:r>
      <w:r w:rsidR="00CE2A89" w:rsidRPr="00122441">
        <w:rPr>
          <w:rFonts w:cs="Arial"/>
          <w:color w:val="000000" w:themeColor="text1"/>
          <w:szCs w:val="20"/>
        </w:rPr>
        <w:tab/>
      </w:r>
      <w:r w:rsidR="00E27A95" w:rsidRPr="00122441">
        <w:rPr>
          <w:rFonts w:cs="Arial"/>
          <w:color w:val="000000" w:themeColor="text1"/>
          <w:szCs w:val="20"/>
        </w:rPr>
        <w:t>Naam: [invullen naam ondertekenaar]</w:t>
      </w:r>
    </w:p>
    <w:p w14:paraId="294A3266" w14:textId="77777777" w:rsidR="00EF6B00" w:rsidRPr="00122441" w:rsidRDefault="00EF6B00" w:rsidP="008D2A70">
      <w:pPr>
        <w:tabs>
          <w:tab w:val="left" w:pos="4678"/>
        </w:tabs>
        <w:rPr>
          <w:rFonts w:cs="Arial"/>
          <w:color w:val="000000" w:themeColor="text1"/>
          <w:szCs w:val="20"/>
        </w:rPr>
      </w:pPr>
    </w:p>
    <w:p w14:paraId="1E7C3F8F" w14:textId="77777777" w:rsidR="00EF6B00" w:rsidRPr="00122441" w:rsidRDefault="00EF6B00" w:rsidP="008D2A70">
      <w:pPr>
        <w:tabs>
          <w:tab w:val="left" w:pos="4678"/>
        </w:tabs>
        <w:rPr>
          <w:rFonts w:cs="Arial"/>
          <w:color w:val="000000" w:themeColor="text1"/>
          <w:szCs w:val="20"/>
        </w:rPr>
      </w:pPr>
    </w:p>
    <w:p w14:paraId="1F9F15E3" w14:textId="5316AACF" w:rsidR="00EF6B00" w:rsidRPr="00122441" w:rsidRDefault="00EF6B00" w:rsidP="008D2A70">
      <w:pPr>
        <w:tabs>
          <w:tab w:val="left" w:pos="4678"/>
        </w:tabs>
        <w:rPr>
          <w:rFonts w:cs="Arial"/>
          <w:color w:val="000000" w:themeColor="text1"/>
          <w:szCs w:val="20"/>
        </w:rPr>
      </w:pPr>
      <w:r w:rsidRPr="00122441">
        <w:rPr>
          <w:rFonts w:cs="Arial"/>
          <w:color w:val="000000" w:themeColor="text1"/>
          <w:szCs w:val="20"/>
        </w:rPr>
        <w:t>Handtekening:</w:t>
      </w:r>
      <w:r w:rsidRPr="00122441">
        <w:rPr>
          <w:rFonts w:cs="Arial"/>
          <w:color w:val="000000" w:themeColor="text1"/>
          <w:szCs w:val="20"/>
        </w:rPr>
        <w:tab/>
      </w:r>
      <w:r w:rsidR="00CE2A89" w:rsidRPr="00122441">
        <w:rPr>
          <w:rFonts w:cs="Arial"/>
          <w:color w:val="000000" w:themeColor="text1"/>
          <w:szCs w:val="20"/>
        </w:rPr>
        <w:tab/>
      </w:r>
      <w:r w:rsidRPr="00122441">
        <w:rPr>
          <w:rFonts w:cs="Arial"/>
          <w:color w:val="000000" w:themeColor="text1"/>
          <w:szCs w:val="20"/>
        </w:rPr>
        <w:t>Handtekening:</w:t>
      </w:r>
      <w:r w:rsidR="00DA3CE0" w:rsidRPr="00122441">
        <w:rPr>
          <w:rFonts w:cs="Arial"/>
          <w:color w:val="000000" w:themeColor="text1"/>
          <w:szCs w:val="20"/>
        </w:rPr>
        <w:tab/>
      </w:r>
    </w:p>
    <w:p w14:paraId="2526FD57" w14:textId="1DCB2CD4" w:rsidR="00EF6B00" w:rsidRPr="00762816" w:rsidRDefault="00EF6B00" w:rsidP="008D2A70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2"/>
        </w:rPr>
      </w:pPr>
    </w:p>
    <w:p w14:paraId="5F2EFEE6" w14:textId="6BB9AB0A" w:rsidR="0079627A" w:rsidRDefault="0079627A"/>
    <w:sectPr w:rsidR="0079627A" w:rsidSect="00E21A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602B" w14:textId="77777777" w:rsidR="00E21A97" w:rsidRDefault="00E21A97" w:rsidP="005659C2">
      <w:r>
        <w:separator/>
      </w:r>
    </w:p>
  </w:endnote>
  <w:endnote w:type="continuationSeparator" w:id="0">
    <w:p w14:paraId="70A7AC95" w14:textId="77777777" w:rsidR="00E21A97" w:rsidRDefault="00E21A97" w:rsidP="005659C2">
      <w:r>
        <w:continuationSeparator/>
      </w:r>
    </w:p>
  </w:endnote>
  <w:endnote w:type="continuationNotice" w:id="1">
    <w:p w14:paraId="451AB4DF" w14:textId="77777777" w:rsidR="00E21A97" w:rsidRDefault="00E21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436A" w14:textId="77777777" w:rsidR="00492582" w:rsidRDefault="004925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636227"/>
      <w:docPartObj>
        <w:docPartGallery w:val="Page Numbers (Bottom of Page)"/>
        <w:docPartUnique/>
      </w:docPartObj>
    </w:sdtPr>
    <w:sdtContent>
      <w:p w14:paraId="634087F6" w14:textId="1063028C" w:rsidR="00492582" w:rsidRDefault="0049258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595B7" w14:textId="77777777" w:rsidR="00492582" w:rsidRDefault="0049258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6C51" w14:textId="77777777" w:rsidR="00492582" w:rsidRDefault="004925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F617" w14:textId="77777777" w:rsidR="00E21A97" w:rsidRDefault="00E21A97" w:rsidP="005659C2">
      <w:r>
        <w:separator/>
      </w:r>
    </w:p>
  </w:footnote>
  <w:footnote w:type="continuationSeparator" w:id="0">
    <w:p w14:paraId="37589049" w14:textId="77777777" w:rsidR="00E21A97" w:rsidRDefault="00E21A97" w:rsidP="005659C2">
      <w:r>
        <w:continuationSeparator/>
      </w:r>
    </w:p>
  </w:footnote>
  <w:footnote w:type="continuationNotice" w:id="1">
    <w:p w14:paraId="3FD96103" w14:textId="77777777" w:rsidR="00E21A97" w:rsidRDefault="00E21A97"/>
  </w:footnote>
  <w:footnote w:id="2">
    <w:p w14:paraId="6F5686BF" w14:textId="38E1FE85" w:rsidR="002B13FA" w:rsidRPr="00626040" w:rsidRDefault="002B13FA">
      <w:pPr>
        <w:pStyle w:val="Voetnoottekst"/>
        <w:rPr>
          <w:sz w:val="16"/>
          <w:szCs w:val="16"/>
        </w:rPr>
      </w:pPr>
      <w:r w:rsidRPr="00B56DAA">
        <w:rPr>
          <w:rStyle w:val="Voetnootmarkering"/>
          <w:sz w:val="16"/>
          <w:szCs w:val="16"/>
        </w:rPr>
        <w:footnoteRef/>
      </w:r>
      <w:r w:rsidRPr="00B56DAA">
        <w:rPr>
          <w:sz w:val="16"/>
          <w:szCs w:val="16"/>
        </w:rPr>
        <w:t xml:space="preserve"> Indien de begeleiding/het onderwijs van partij B op een zorglocatie wordt vormgegeven telt dit niet mee als zijnde onderwijstijd.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ABE1" w14:textId="2BA49526" w:rsidR="00492582" w:rsidRDefault="004925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3F26" w14:textId="63FA91BE" w:rsidR="00762816" w:rsidRDefault="0076281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9CECEF" wp14:editId="39F699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1600" cy="1069276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656"/>
                  <a:stretch/>
                </pic:blipFill>
                <pic:spPr bwMode="auto">
                  <a:xfrm>
                    <a:off x="0" y="0"/>
                    <a:ext cx="101600" cy="1069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93FD90" w14:textId="77777777" w:rsidR="00762816" w:rsidRDefault="0076281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7159" w14:textId="44632C3A" w:rsidR="00492582" w:rsidRDefault="004925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A0B"/>
    <w:multiLevelType w:val="hybridMultilevel"/>
    <w:tmpl w:val="50B6A48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A3354"/>
    <w:multiLevelType w:val="hybridMultilevel"/>
    <w:tmpl w:val="E2381394"/>
    <w:lvl w:ilvl="0" w:tplc="1FB48F88">
      <w:start w:val="4"/>
      <w:numFmt w:val="bullet"/>
      <w:lvlText w:val=""/>
      <w:lvlJc w:val="left"/>
      <w:pPr>
        <w:ind w:left="1060" w:hanging="700"/>
      </w:pPr>
      <w:rPr>
        <w:rFonts w:ascii="Symbol" w:eastAsia="SimSun" w:hAnsi="Symbol" w:cstheme="majorHAns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2ED8"/>
    <w:multiLevelType w:val="hybridMultilevel"/>
    <w:tmpl w:val="A3A4622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654405"/>
    <w:multiLevelType w:val="hybridMultilevel"/>
    <w:tmpl w:val="4B4E5C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5981"/>
    <w:multiLevelType w:val="hybridMultilevel"/>
    <w:tmpl w:val="47D64F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729CD"/>
    <w:multiLevelType w:val="hybridMultilevel"/>
    <w:tmpl w:val="5DE44EB6"/>
    <w:lvl w:ilvl="0" w:tplc="2EBE77B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6E74"/>
    <w:multiLevelType w:val="hybridMultilevel"/>
    <w:tmpl w:val="B442EBDE"/>
    <w:lvl w:ilvl="0" w:tplc="5D96CE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467D"/>
    <w:multiLevelType w:val="hybridMultilevel"/>
    <w:tmpl w:val="B46E8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D2F58"/>
    <w:multiLevelType w:val="hybridMultilevel"/>
    <w:tmpl w:val="7F14809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47C21"/>
    <w:multiLevelType w:val="hybridMultilevel"/>
    <w:tmpl w:val="F0BE42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E5C95"/>
    <w:multiLevelType w:val="hybridMultilevel"/>
    <w:tmpl w:val="3FFCFA2A"/>
    <w:lvl w:ilvl="0" w:tplc="F9862AA6">
      <w:start w:val="3"/>
      <w:numFmt w:val="bullet"/>
      <w:lvlText w:val="-"/>
      <w:lvlJc w:val="left"/>
      <w:pPr>
        <w:ind w:left="1429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CC65E9"/>
    <w:multiLevelType w:val="hybridMultilevel"/>
    <w:tmpl w:val="3DA2DF4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0339E"/>
    <w:multiLevelType w:val="hybridMultilevel"/>
    <w:tmpl w:val="AAB6B10E"/>
    <w:lvl w:ilvl="0" w:tplc="F9862AA6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74C64"/>
    <w:multiLevelType w:val="hybridMultilevel"/>
    <w:tmpl w:val="FFF05B5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BD7A9E"/>
    <w:multiLevelType w:val="hybridMultilevel"/>
    <w:tmpl w:val="5BE00B50"/>
    <w:lvl w:ilvl="0" w:tplc="0413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5B7BBE"/>
    <w:multiLevelType w:val="hybridMultilevel"/>
    <w:tmpl w:val="4B4E5C1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74962"/>
    <w:multiLevelType w:val="hybridMultilevel"/>
    <w:tmpl w:val="D82A7B70"/>
    <w:lvl w:ilvl="0" w:tplc="B0948C9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1492B"/>
    <w:multiLevelType w:val="hybridMultilevel"/>
    <w:tmpl w:val="85A2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E648A"/>
    <w:multiLevelType w:val="hybridMultilevel"/>
    <w:tmpl w:val="FB62721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E806BA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C25D4"/>
    <w:multiLevelType w:val="hybridMultilevel"/>
    <w:tmpl w:val="E1168C8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844B88"/>
    <w:multiLevelType w:val="hybridMultilevel"/>
    <w:tmpl w:val="80A6C2D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7492D"/>
    <w:multiLevelType w:val="hybridMultilevel"/>
    <w:tmpl w:val="F3885A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FE7C1C"/>
    <w:multiLevelType w:val="hybridMultilevel"/>
    <w:tmpl w:val="17BA7A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A7B74"/>
    <w:multiLevelType w:val="hybridMultilevel"/>
    <w:tmpl w:val="F2A65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260ED"/>
    <w:multiLevelType w:val="hybridMultilevel"/>
    <w:tmpl w:val="7E82CE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662A1"/>
    <w:multiLevelType w:val="hybridMultilevel"/>
    <w:tmpl w:val="2F485902"/>
    <w:lvl w:ilvl="0" w:tplc="F45ADFB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32EAE"/>
    <w:multiLevelType w:val="hybridMultilevel"/>
    <w:tmpl w:val="EE6AE6B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D463A5C"/>
    <w:multiLevelType w:val="hybridMultilevel"/>
    <w:tmpl w:val="3F3EB3B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7879820">
    <w:abstractNumId w:val="3"/>
  </w:num>
  <w:num w:numId="2" w16cid:durableId="1515922567">
    <w:abstractNumId w:val="20"/>
  </w:num>
  <w:num w:numId="3" w16cid:durableId="307520436">
    <w:abstractNumId w:val="24"/>
  </w:num>
  <w:num w:numId="4" w16cid:durableId="1192769144">
    <w:abstractNumId w:val="6"/>
  </w:num>
  <w:num w:numId="5" w16cid:durableId="1322350206">
    <w:abstractNumId w:val="8"/>
  </w:num>
  <w:num w:numId="6" w16cid:durableId="101195069">
    <w:abstractNumId w:val="14"/>
  </w:num>
  <w:num w:numId="7" w16cid:durableId="1617907447">
    <w:abstractNumId w:val="4"/>
  </w:num>
  <w:num w:numId="8" w16cid:durableId="686831418">
    <w:abstractNumId w:val="0"/>
  </w:num>
  <w:num w:numId="9" w16cid:durableId="1479030622">
    <w:abstractNumId w:val="17"/>
  </w:num>
  <w:num w:numId="10" w16cid:durableId="1420979600">
    <w:abstractNumId w:val="27"/>
  </w:num>
  <w:num w:numId="11" w16cid:durableId="735324609">
    <w:abstractNumId w:val="5"/>
  </w:num>
  <w:num w:numId="12" w16cid:durableId="1990017355">
    <w:abstractNumId w:val="1"/>
  </w:num>
  <w:num w:numId="13" w16cid:durableId="879316452">
    <w:abstractNumId w:val="26"/>
  </w:num>
  <w:num w:numId="14" w16cid:durableId="1216770631">
    <w:abstractNumId w:val="16"/>
  </w:num>
  <w:num w:numId="15" w16cid:durableId="309871714">
    <w:abstractNumId w:val="19"/>
  </w:num>
  <w:num w:numId="16" w16cid:durableId="152570191">
    <w:abstractNumId w:val="2"/>
  </w:num>
  <w:num w:numId="17" w16cid:durableId="530916576">
    <w:abstractNumId w:val="18"/>
  </w:num>
  <w:num w:numId="18" w16cid:durableId="1023631151">
    <w:abstractNumId w:val="21"/>
  </w:num>
  <w:num w:numId="19" w16cid:durableId="1717050108">
    <w:abstractNumId w:val="25"/>
  </w:num>
  <w:num w:numId="20" w16cid:durableId="1925913662">
    <w:abstractNumId w:val="11"/>
  </w:num>
  <w:num w:numId="21" w16cid:durableId="1752652465">
    <w:abstractNumId w:val="13"/>
  </w:num>
  <w:num w:numId="22" w16cid:durableId="1194148997">
    <w:abstractNumId w:val="22"/>
  </w:num>
  <w:num w:numId="23" w16cid:durableId="1786776863">
    <w:abstractNumId w:val="7"/>
  </w:num>
  <w:num w:numId="24" w16cid:durableId="1489713315">
    <w:abstractNumId w:val="12"/>
  </w:num>
  <w:num w:numId="25" w16cid:durableId="1435245795">
    <w:abstractNumId w:val="23"/>
  </w:num>
  <w:num w:numId="26" w16cid:durableId="183833094">
    <w:abstractNumId w:val="15"/>
  </w:num>
  <w:num w:numId="27" w16cid:durableId="510805286">
    <w:abstractNumId w:val="9"/>
  </w:num>
  <w:num w:numId="28" w16cid:durableId="6446268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C2"/>
    <w:rsid w:val="00034878"/>
    <w:rsid w:val="0004033E"/>
    <w:rsid w:val="000D4207"/>
    <w:rsid w:val="00122441"/>
    <w:rsid w:val="001261FE"/>
    <w:rsid w:val="00155E1A"/>
    <w:rsid w:val="001654E3"/>
    <w:rsid w:val="001A5AA2"/>
    <w:rsid w:val="001E574F"/>
    <w:rsid w:val="00244A00"/>
    <w:rsid w:val="002B13FA"/>
    <w:rsid w:val="002E491E"/>
    <w:rsid w:val="002F2ADA"/>
    <w:rsid w:val="00303C8B"/>
    <w:rsid w:val="00321675"/>
    <w:rsid w:val="00363E67"/>
    <w:rsid w:val="0038559D"/>
    <w:rsid w:val="00385F6A"/>
    <w:rsid w:val="003A22ED"/>
    <w:rsid w:val="003D360E"/>
    <w:rsid w:val="003E5ECB"/>
    <w:rsid w:val="003F088C"/>
    <w:rsid w:val="00403E69"/>
    <w:rsid w:val="00410D86"/>
    <w:rsid w:val="00485F79"/>
    <w:rsid w:val="00492582"/>
    <w:rsid w:val="0049781D"/>
    <w:rsid w:val="004A4243"/>
    <w:rsid w:val="004D3069"/>
    <w:rsid w:val="004F4132"/>
    <w:rsid w:val="004F73AD"/>
    <w:rsid w:val="00501B2A"/>
    <w:rsid w:val="00512D2F"/>
    <w:rsid w:val="005609FD"/>
    <w:rsid w:val="005659C2"/>
    <w:rsid w:val="005752BB"/>
    <w:rsid w:val="0059529E"/>
    <w:rsid w:val="005B0CCF"/>
    <w:rsid w:val="005E3A4E"/>
    <w:rsid w:val="0061725E"/>
    <w:rsid w:val="00626040"/>
    <w:rsid w:val="00637A58"/>
    <w:rsid w:val="00642041"/>
    <w:rsid w:val="00663EEE"/>
    <w:rsid w:val="00762816"/>
    <w:rsid w:val="0079627A"/>
    <w:rsid w:val="007E2CD8"/>
    <w:rsid w:val="0083297D"/>
    <w:rsid w:val="00873532"/>
    <w:rsid w:val="008817FF"/>
    <w:rsid w:val="008A1F09"/>
    <w:rsid w:val="008C65C5"/>
    <w:rsid w:val="008D2A70"/>
    <w:rsid w:val="009417B1"/>
    <w:rsid w:val="009553AF"/>
    <w:rsid w:val="00983A53"/>
    <w:rsid w:val="009B3C1C"/>
    <w:rsid w:val="009C4C21"/>
    <w:rsid w:val="009E2C5F"/>
    <w:rsid w:val="00A333A4"/>
    <w:rsid w:val="00A407D0"/>
    <w:rsid w:val="00A54025"/>
    <w:rsid w:val="00B56DAA"/>
    <w:rsid w:val="00BD4684"/>
    <w:rsid w:val="00C0593B"/>
    <w:rsid w:val="00C617B0"/>
    <w:rsid w:val="00C64DA4"/>
    <w:rsid w:val="00C75C53"/>
    <w:rsid w:val="00CE2A89"/>
    <w:rsid w:val="00D03706"/>
    <w:rsid w:val="00D62CB0"/>
    <w:rsid w:val="00D85B6D"/>
    <w:rsid w:val="00DA35BF"/>
    <w:rsid w:val="00DA3CE0"/>
    <w:rsid w:val="00DB23C2"/>
    <w:rsid w:val="00DC08FC"/>
    <w:rsid w:val="00DC5590"/>
    <w:rsid w:val="00E17EC4"/>
    <w:rsid w:val="00E21A97"/>
    <w:rsid w:val="00E27A95"/>
    <w:rsid w:val="00E72FBC"/>
    <w:rsid w:val="00E75A83"/>
    <w:rsid w:val="00EF6B00"/>
    <w:rsid w:val="00F7182A"/>
    <w:rsid w:val="00F872F2"/>
    <w:rsid w:val="00FA1378"/>
    <w:rsid w:val="00FB715E"/>
    <w:rsid w:val="18C0CE29"/>
    <w:rsid w:val="28A572C3"/>
    <w:rsid w:val="2BBA346F"/>
    <w:rsid w:val="4D050B92"/>
    <w:rsid w:val="7FB48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AA2DF"/>
  <w14:defaultImageDpi w14:val="32767"/>
  <w15:chartTrackingRefBased/>
  <w15:docId w15:val="{AC03E4FA-4483-4C9C-A008-800A894E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659C2"/>
    <w:rPr>
      <w:rFonts w:ascii="Arial" w:eastAsia="SimSun" w:hAnsi="Arial" w:cs="Times New Roman"/>
      <w:kern w:val="0"/>
      <w:sz w:val="20"/>
      <w:szCs w:val="22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5659C2"/>
    <w:rPr>
      <w:rFonts w:ascii="Univers" w:hAnsi="Univers"/>
      <w:b/>
      <w:sz w:val="18"/>
    </w:rPr>
  </w:style>
  <w:style w:type="character" w:styleId="Voetnootmarkering">
    <w:name w:val="footnote reference"/>
    <w:semiHidden/>
    <w:rsid w:val="005659C2"/>
    <w:rPr>
      <w:rFonts w:ascii="Univers" w:hAnsi="Univers"/>
      <w:sz w:val="18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5659C2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659C2"/>
    <w:rPr>
      <w:rFonts w:ascii="Arial" w:eastAsia="SimSun" w:hAnsi="Arial" w:cs="Times New Roman"/>
      <w:kern w:val="0"/>
      <w:sz w:val="20"/>
      <w:szCs w:val="20"/>
      <w:lang w:eastAsia="nl-NL"/>
      <w14:ligatures w14:val="none"/>
    </w:rPr>
  </w:style>
  <w:style w:type="character" w:styleId="Verwijzingopmerking">
    <w:name w:val="annotation reference"/>
    <w:rsid w:val="005659C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659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659C2"/>
    <w:rPr>
      <w:rFonts w:ascii="Arial" w:eastAsia="SimSun" w:hAnsi="Arial" w:cs="Times New Roman"/>
      <w:kern w:val="0"/>
      <w:sz w:val="20"/>
      <w:szCs w:val="20"/>
      <w:lang w:eastAsia="nl-NL"/>
      <w14:ligatures w14:val="none"/>
    </w:rPr>
  </w:style>
  <w:style w:type="table" w:styleId="Tabelraster">
    <w:name w:val="Table Grid"/>
    <w:basedOn w:val="Standaardtabel"/>
    <w:uiPriority w:val="59"/>
    <w:rsid w:val="005659C2"/>
    <w:rPr>
      <w:rFonts w:ascii="Calibri" w:eastAsia="SimSun" w:hAnsi="Calibri" w:cs="Times New Roman"/>
      <w:kern w:val="0"/>
      <w:sz w:val="20"/>
      <w:szCs w:val="20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5659C2"/>
    <w:pPr>
      <w:ind w:left="708"/>
    </w:pPr>
  </w:style>
  <w:style w:type="paragraph" w:customStyle="1" w:styleId="paragraph">
    <w:name w:val="paragraph"/>
    <w:basedOn w:val="Standaard"/>
    <w:rsid w:val="005659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5659C2"/>
  </w:style>
  <w:style w:type="character" w:customStyle="1" w:styleId="eop">
    <w:name w:val="eop"/>
    <w:basedOn w:val="Standaardalinea-lettertype"/>
    <w:rsid w:val="005659C2"/>
  </w:style>
  <w:style w:type="paragraph" w:styleId="Normaalweb">
    <w:name w:val="Normal (Web)"/>
    <w:basedOn w:val="Standaard"/>
    <w:uiPriority w:val="99"/>
    <w:unhideWhenUsed/>
    <w:rsid w:val="003A22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13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1378"/>
    <w:rPr>
      <w:rFonts w:ascii="Arial" w:eastAsia="SimSun" w:hAnsi="Arial" w:cs="Times New Roman"/>
      <w:b/>
      <w:bCs/>
      <w:kern w:val="0"/>
      <w:sz w:val="20"/>
      <w:szCs w:val="20"/>
      <w:lang w:eastAsia="nl-NL"/>
      <w14:ligatures w14:val="none"/>
    </w:rPr>
  </w:style>
  <w:style w:type="paragraph" w:styleId="Revisie">
    <w:name w:val="Revision"/>
    <w:hidden/>
    <w:uiPriority w:val="99"/>
    <w:semiHidden/>
    <w:rsid w:val="00DB23C2"/>
    <w:rPr>
      <w:rFonts w:ascii="Arial" w:eastAsia="SimSun" w:hAnsi="Arial" w:cs="Times New Roman"/>
      <w:kern w:val="0"/>
      <w:sz w:val="20"/>
      <w:szCs w:val="22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983A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3A53"/>
    <w:rPr>
      <w:rFonts w:ascii="Arial" w:eastAsia="SimSun" w:hAnsi="Arial" w:cs="Times New Roman"/>
      <w:kern w:val="0"/>
      <w:sz w:val="20"/>
      <w:szCs w:val="22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983A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3A53"/>
    <w:rPr>
      <w:rFonts w:ascii="Arial" w:eastAsia="SimSun" w:hAnsi="Arial" w:cs="Times New Roman"/>
      <w:kern w:val="0"/>
      <w:sz w:val="20"/>
      <w:szCs w:val="22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79d74c-6b42-4428-a044-5e3bf6a4dd20">
      <UserInfo>
        <DisplayName>Tamara Barroso</DisplayName>
        <AccountId>56</AccountId>
        <AccountType/>
      </UserInfo>
      <UserInfo>
        <DisplayName>Angelique Nijssen</DisplayName>
        <AccountId>18442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F1A226D0C3C4583111B7F5ED13F55" ma:contentTypeVersion="14" ma:contentTypeDescription="Een nieuw document maken." ma:contentTypeScope="" ma:versionID="bb26c668d2987a5e914f862bfd3987c7">
  <xsd:schema xmlns:xsd="http://www.w3.org/2001/XMLSchema" xmlns:xs="http://www.w3.org/2001/XMLSchema" xmlns:p="http://schemas.microsoft.com/office/2006/metadata/properties" xmlns:ns2="a779d74c-6b42-4428-a044-5e3bf6a4dd20" xmlns:ns3="a842aae6-c9b6-4fc5-a7a7-cd94617465a7" targetNamespace="http://schemas.microsoft.com/office/2006/metadata/properties" ma:root="true" ma:fieldsID="8a7f52cd440fc39d92c1e3190b6700b7" ns2:_="" ns3:_="">
    <xsd:import namespace="a779d74c-6b42-4428-a044-5e3bf6a4dd20"/>
    <xsd:import namespace="a842aae6-c9b6-4fc5-a7a7-cd94617465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d74c-6b42-4428-a044-5e3bf6a4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2aae6-c9b6-4fc5-a7a7-cd9461746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A7F5C-C2C6-4563-8187-14926F527BC2}">
  <ds:schemaRefs>
    <ds:schemaRef ds:uri="http://schemas.microsoft.com/office/2006/metadata/properties"/>
    <ds:schemaRef ds:uri="http://schemas.microsoft.com/office/infopath/2007/PartnerControls"/>
    <ds:schemaRef ds:uri="a779d74c-6b42-4428-a044-5e3bf6a4dd20"/>
  </ds:schemaRefs>
</ds:datastoreItem>
</file>

<file path=customXml/itemProps2.xml><?xml version="1.0" encoding="utf-8"?>
<ds:datastoreItem xmlns:ds="http://schemas.openxmlformats.org/officeDocument/2006/customXml" ds:itemID="{64888541-F120-49A9-9EBE-1BD75741D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9d74c-6b42-4428-a044-5e3bf6a4dd20"/>
    <ds:schemaRef ds:uri="a842aae6-c9b6-4fc5-a7a7-cd9461746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83817-B2AD-E246-A477-264A56ED1A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2C596E-60FE-4B06-AF10-E79748123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Noort</dc:creator>
  <cp:keywords/>
  <dc:description/>
  <cp:lastModifiedBy>Lydia Haulussy</cp:lastModifiedBy>
  <cp:revision>2</cp:revision>
  <dcterms:created xsi:type="dcterms:W3CDTF">2024-04-04T10:17:00Z</dcterms:created>
  <dcterms:modified xsi:type="dcterms:W3CDTF">2024-04-04T10:17:00Z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0x01010058EF1A226D0C3C4583111B7F5ED13F55</vt:lpwstr>
  </property>
  <property fmtid="{D5CDD505-2E9C-101B-9397-08002B2CF9AE}" pid="3" name="MediaServiceImageTags">
    <vt:lpwstr/>
  </property>
</Properties>
</file>