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326B" w14:textId="77777777" w:rsidR="00EB0B3C" w:rsidRPr="00C47BDF" w:rsidRDefault="00EB0B3C" w:rsidP="00EB0B3C">
      <w:pPr>
        <w:spacing w:after="0" w:line="240" w:lineRule="auto"/>
        <w:ind w:right="-399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b/>
          <w:bCs/>
          <w:color w:val="FF0000"/>
          <w:szCs w:val="20"/>
          <w:lang w:eastAsia="nl-NL"/>
        </w:rPr>
        <w:t>[toevoegen eigen schoolgegevens]</w:t>
      </w: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> </w:t>
      </w:r>
    </w:p>
    <w:p w14:paraId="374B0F09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Beste ouders/verzorgers, </w:t>
      </w:r>
    </w:p>
    <w:p w14:paraId="558C8FC7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 </w:t>
      </w:r>
    </w:p>
    <w:p w14:paraId="0C74B863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 xml:space="preserve">Vandaag was de centrale loting van De OverstapRoute. Helaas is uw kind daarbij uitgeloot voor de </w:t>
      </w: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 xml:space="preserve">[invoegen naam klas of niveau] 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op onze school. Uw kind staat nu bij ons op de wachtlijst met volgordenummer </w:t>
      </w: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>[vermeld volgordenummer].  </w:t>
      </w:r>
      <w:r w:rsidRPr="00C47BDF">
        <w:rPr>
          <w:rFonts w:ascii="Barlow" w:eastAsia="Times New Roman" w:hAnsi="Barlow" w:cs="Arial"/>
          <w:szCs w:val="20"/>
          <w:lang w:eastAsia="nl-NL"/>
        </w:rPr>
        <w:t>Mocht er later in het schooljaar een plek vrijkomen voor uw kind, dan nemen wij contact met u op.</w:t>
      </w:r>
    </w:p>
    <w:p w14:paraId="74D26170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>[U kunt hier eventueel ook uw eigen tekst invoegen over hoe ouders kunnen doorgeven of zij wel of niet op de wachtlijst willen blijven staan]  </w:t>
      </w:r>
    </w:p>
    <w:p w14:paraId="45F0FDB9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 </w:t>
      </w:r>
    </w:p>
    <w:p w14:paraId="49427BBF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b/>
          <w:bCs/>
          <w:color w:val="2F4D82"/>
          <w:szCs w:val="20"/>
          <w:lang w:eastAsia="nl-NL"/>
        </w:rPr>
        <w:t>Hoe gaat het nu verder? </w:t>
      </w:r>
      <w:r w:rsidRPr="00C47BDF">
        <w:rPr>
          <w:rFonts w:ascii="Barlow" w:eastAsia="Times New Roman" w:hAnsi="Barlow" w:cs="Arial"/>
          <w:color w:val="2F4D82"/>
          <w:szCs w:val="20"/>
          <w:lang w:eastAsia="nl-NL"/>
        </w:rPr>
        <w:t> </w:t>
      </w:r>
    </w:p>
    <w:p w14:paraId="16922A8D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Arial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 xml:space="preserve">Het dossier van uw kind wordt automatisch verstuurd naar de tweede school op uw voorkeurslijst. Deze school neemt vervolgens contact met u op, om de aanmelding af te kunnen ronden. </w:t>
      </w:r>
    </w:p>
    <w:p w14:paraId="007726BD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Mocht eventueel ook de tweede school van voorkeur al vol zitten, dan gaat het dossier automatisch door naar de derde school van voorkeur en neemt deze school contact met u op. En zo verder.</w:t>
      </w:r>
      <w:r w:rsidRPr="00C47BDF">
        <w:rPr>
          <w:rFonts w:ascii="Barlow" w:eastAsia="Times New Roman" w:hAnsi="Barlow" w:cs="Arial"/>
          <w:szCs w:val="20"/>
          <w:lang w:eastAsia="nl-NL"/>
        </w:rPr>
        <w:br/>
        <w:t xml:space="preserve">Als u geen bericht krijgt, vraagt u dan zelf na bij de school waar nog plek is, wat u moet doen om daar de aanmelding af te ronden. </w:t>
      </w:r>
    </w:p>
    <w:p w14:paraId="7615C705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 </w:t>
      </w:r>
    </w:p>
    <w:p w14:paraId="3C810B05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b/>
          <w:bCs/>
          <w:color w:val="2F4D82"/>
          <w:szCs w:val="20"/>
          <w:lang w:eastAsia="nl-NL"/>
        </w:rPr>
        <w:t>Volgorde van handelen door school 2 t/m 5 op de voorkeurslijst van uw kind</w:t>
      </w:r>
    </w:p>
    <w:p w14:paraId="3D909C1A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Arial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 xml:space="preserve">Het kan gebeuren dat een andere school op de voorkeurslijst van uw kind nog wel </w:t>
      </w:r>
      <w:r w:rsidRPr="00D8734B">
        <w:rPr>
          <w:rFonts w:ascii="Barlow" w:eastAsia="Times New Roman" w:hAnsi="Barlow" w:cs="Arial"/>
          <w:i/>
          <w:iCs/>
          <w:szCs w:val="20"/>
          <w:lang w:eastAsia="nl-NL"/>
        </w:rPr>
        <w:t>een p</w:t>
      </w:r>
      <w:r>
        <w:rPr>
          <w:rFonts w:ascii="Barlow" w:eastAsia="Times New Roman" w:hAnsi="Barlow" w:cs="Arial"/>
          <w:i/>
          <w:iCs/>
          <w:szCs w:val="20"/>
          <w:lang w:eastAsia="nl-NL"/>
        </w:rPr>
        <w:t>áá</w:t>
      </w:r>
      <w:r w:rsidRPr="00D8734B">
        <w:rPr>
          <w:rFonts w:ascii="Barlow" w:eastAsia="Times New Roman" w:hAnsi="Barlow" w:cs="Arial"/>
          <w:i/>
          <w:iCs/>
          <w:szCs w:val="20"/>
          <w:lang w:eastAsia="nl-NL"/>
        </w:rPr>
        <w:t>r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 uitgelote leerlingen kan plaatsen, maar niet </w:t>
      </w:r>
      <w:r w:rsidRPr="00D8734B">
        <w:rPr>
          <w:rFonts w:ascii="Barlow" w:eastAsia="Times New Roman" w:hAnsi="Barlow" w:cs="Arial"/>
          <w:i/>
          <w:iCs/>
          <w:szCs w:val="20"/>
          <w:lang w:eastAsia="nl-NL"/>
        </w:rPr>
        <w:t>iedereen</w:t>
      </w:r>
      <w:r w:rsidRPr="00C47BDF">
        <w:rPr>
          <w:rFonts w:ascii="Barlow" w:eastAsia="Times New Roman" w:hAnsi="Barlow" w:cs="Arial"/>
          <w:szCs w:val="20"/>
          <w:lang w:eastAsia="nl-NL"/>
        </w:rPr>
        <w:t>. Daarom heeft de notaris extra lotingen gedaan voor alle uitgelote leerlingen, om de volgorde op een eventuele wachtlijst van volgende scholen te bepalen.</w:t>
      </w:r>
    </w:p>
    <w:p w14:paraId="6FC170C0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</w:p>
    <w:p w14:paraId="6B0F77C0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Voor uw kind heeft de notaris de volgende nummers voor een eventuele wachtlijst bepaald: </w:t>
      </w:r>
    </w:p>
    <w:p w14:paraId="4B71E049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>[knip de nummers voor deze leerling uit het totaaloverzicht in bijlage 2 en plak deze in de onderstaande tabel] </w:t>
      </w:r>
      <w:r w:rsidRPr="00C47BDF">
        <w:rPr>
          <w:rFonts w:ascii="Barlow" w:eastAsia="Times New Roman" w:hAnsi="Barlow" w:cs="Arial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903"/>
        <w:gridCol w:w="2009"/>
        <w:gridCol w:w="2009"/>
        <w:gridCol w:w="2009"/>
      </w:tblGrid>
      <w:tr w:rsidR="00EB0B3C" w:rsidRPr="00C47BDF" w14:paraId="428E5FA3" w14:textId="77777777" w:rsidTr="00F95042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61AC5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Nummer van uw kind in OT (OT-ID)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DF7FE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Volgordenummer op school 2 van voorkeurslijst 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FB1D9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Volgordenummer op school 3 van voorkeurslijst 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6C539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Volgordenummer op school 4 van voorkeurslijst 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8EB0E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Volgordenummer op school 5 van voorkeurslijst </w:t>
            </w:r>
          </w:p>
        </w:tc>
      </w:tr>
      <w:tr w:rsidR="00EB0B3C" w:rsidRPr="00C47BDF" w14:paraId="363FF4A8" w14:textId="77777777" w:rsidTr="00F95042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7CB1A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78AF3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A5256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580B6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7AD4C" w14:textId="77777777" w:rsidR="00EB0B3C" w:rsidRPr="00C47BDF" w:rsidRDefault="00EB0B3C" w:rsidP="00F95042">
            <w:pPr>
              <w:spacing w:after="0" w:line="240" w:lineRule="auto"/>
              <w:textAlignment w:val="baseline"/>
              <w:rPr>
                <w:rFonts w:ascii="Barlow" w:eastAsia="Times New Roman" w:hAnsi="Barlow" w:cs="Times New Roman"/>
                <w:szCs w:val="20"/>
                <w:lang w:eastAsia="nl-NL"/>
              </w:rPr>
            </w:pPr>
            <w:r w:rsidRPr="00C47BDF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</w:tr>
    </w:tbl>
    <w:p w14:paraId="4E99A5C6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 xml:space="preserve">   </w:t>
      </w:r>
    </w:p>
    <w:p w14:paraId="7779877A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Arial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 xml:space="preserve">De schoolbesturen hebben afspraken gemaakt om alles duidelijk en eerlijk te laten verlopen. Zo is er de regel dat leerlingen die zich </w:t>
      </w:r>
      <w:r w:rsidRPr="000B5B80">
        <w:rPr>
          <w:rFonts w:ascii="Barlow" w:eastAsia="Times New Roman" w:hAnsi="Barlow" w:cs="Arial"/>
          <w:i/>
          <w:iCs/>
          <w:szCs w:val="20"/>
          <w:u w:val="single"/>
          <w:lang w:eastAsia="nl-NL"/>
        </w:rPr>
        <w:t>in de aanmeldperiode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 hebben aangemeld, voorrang hebben op leerlingen die zich </w:t>
      </w:r>
      <w:r w:rsidRPr="000B5B80">
        <w:rPr>
          <w:rFonts w:ascii="Barlow" w:eastAsia="Times New Roman" w:hAnsi="Barlow" w:cs="Arial"/>
          <w:i/>
          <w:iCs/>
          <w:szCs w:val="20"/>
          <w:u w:val="single"/>
          <w:lang w:eastAsia="nl-NL"/>
        </w:rPr>
        <w:t>na de aanmeldperiode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 aanmelden. Een andere regel is dat een leerling die een school </w:t>
      </w:r>
      <w:r w:rsidRPr="000B5B80">
        <w:rPr>
          <w:rFonts w:ascii="Barlow" w:eastAsia="Times New Roman" w:hAnsi="Barlow" w:cs="Arial"/>
          <w:i/>
          <w:iCs/>
          <w:szCs w:val="20"/>
          <w:u w:val="single"/>
          <w:lang w:eastAsia="nl-NL"/>
        </w:rPr>
        <w:t>als 2e voorkeur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 heeft aangekruist, voorrang heeft op een leerling die die school </w:t>
      </w:r>
      <w:r w:rsidRPr="000B5B80">
        <w:rPr>
          <w:rFonts w:ascii="Barlow" w:eastAsia="Times New Roman" w:hAnsi="Barlow" w:cs="Arial"/>
          <w:i/>
          <w:iCs/>
          <w:szCs w:val="20"/>
          <w:u w:val="single"/>
          <w:lang w:eastAsia="nl-NL"/>
        </w:rPr>
        <w:t>als 3e voorkeur</w:t>
      </w:r>
      <w:r w:rsidRPr="00C47BDF">
        <w:rPr>
          <w:rFonts w:ascii="Barlow" w:eastAsia="Times New Roman" w:hAnsi="Barlow" w:cs="Arial"/>
          <w:szCs w:val="20"/>
          <w:lang w:eastAsia="nl-NL"/>
        </w:rPr>
        <w:t xml:space="preserve"> heeft aangekruist. </w:t>
      </w:r>
    </w:p>
    <w:p w14:paraId="0C4F3867" w14:textId="54491EFC" w:rsidR="009556F3" w:rsidRDefault="009556F3">
      <w:pPr>
        <w:spacing w:after="0" w:line="240" w:lineRule="auto"/>
        <w:rPr>
          <w:rFonts w:ascii="Barlow" w:hAnsi="Barlow" w:cs="Arial"/>
          <w:b/>
          <w:bCs/>
          <w:color w:val="2F4D82"/>
          <w:szCs w:val="20"/>
        </w:rPr>
      </w:pPr>
      <w:r>
        <w:rPr>
          <w:rFonts w:ascii="Barlow" w:hAnsi="Barlow" w:cs="Arial"/>
          <w:b/>
          <w:bCs/>
          <w:color w:val="2F4D82"/>
          <w:szCs w:val="20"/>
        </w:rPr>
        <w:br w:type="page"/>
      </w:r>
    </w:p>
    <w:p w14:paraId="143690F3" w14:textId="77777777" w:rsidR="00EB0B3C" w:rsidRPr="00C47BDF" w:rsidRDefault="00EB0B3C" w:rsidP="00EB0B3C">
      <w:pPr>
        <w:spacing w:after="0" w:line="240" w:lineRule="atLeast"/>
        <w:rPr>
          <w:rFonts w:ascii="Barlow" w:hAnsi="Barlow" w:cs="Arial"/>
          <w:b/>
          <w:bCs/>
          <w:color w:val="2F4D82"/>
          <w:szCs w:val="20"/>
        </w:rPr>
      </w:pPr>
    </w:p>
    <w:p w14:paraId="56337C3E" w14:textId="77777777" w:rsidR="00EB0B3C" w:rsidRPr="00C47BDF" w:rsidRDefault="00EB0B3C" w:rsidP="00EB0B3C">
      <w:pPr>
        <w:spacing w:after="0" w:line="240" w:lineRule="atLeast"/>
        <w:rPr>
          <w:rFonts w:ascii="Barlow" w:hAnsi="Barlow" w:cs="Arial"/>
          <w:b/>
          <w:bCs/>
          <w:color w:val="2F4D82"/>
          <w:szCs w:val="20"/>
        </w:rPr>
      </w:pPr>
      <w:r w:rsidRPr="00C47BDF">
        <w:rPr>
          <w:rFonts w:ascii="Barlow" w:hAnsi="Barlow" w:cs="Arial"/>
          <w:b/>
          <w:bCs/>
          <w:color w:val="2F4D82"/>
          <w:szCs w:val="20"/>
        </w:rPr>
        <w:t>Let op!</w:t>
      </w:r>
      <w:r w:rsidRPr="00C47BDF">
        <w:rPr>
          <w:rFonts w:ascii="Barlow" w:hAnsi="Barlow" w:cs="Arial"/>
          <w:b/>
          <w:bCs/>
          <w:color w:val="2F4D82"/>
          <w:szCs w:val="20"/>
        </w:rPr>
        <w:br/>
      </w:r>
    </w:p>
    <w:p w14:paraId="1032328A" w14:textId="77777777" w:rsidR="00EB0B3C" w:rsidRPr="00C47BDF" w:rsidRDefault="00EB0B3C" w:rsidP="00EB0B3C">
      <w:pPr>
        <w:pStyle w:val="Lijstalinea"/>
        <w:numPr>
          <w:ilvl w:val="0"/>
          <w:numId w:val="24"/>
        </w:numPr>
        <w:spacing w:after="0" w:line="240" w:lineRule="atLeast"/>
        <w:rPr>
          <w:rFonts w:ascii="Barlow" w:hAnsi="Barlow" w:cs="Arial"/>
          <w:szCs w:val="20"/>
        </w:rPr>
      </w:pPr>
      <w:r w:rsidRPr="00C47BDF">
        <w:rPr>
          <w:b/>
          <w:bCs/>
          <w:noProof/>
          <w:color w:val="2F4D82"/>
        </w:rPr>
        <w:drawing>
          <wp:anchor distT="0" distB="0" distL="114300" distR="114300" simplePos="0" relativeHeight="251658240" behindDoc="0" locked="0" layoutInCell="1" allowOverlap="1" wp14:anchorId="3E15D7A3" wp14:editId="66FE5C6F">
            <wp:simplePos x="0" y="0"/>
            <wp:positionH relativeFrom="margin">
              <wp:posOffset>-341630</wp:posOffset>
            </wp:positionH>
            <wp:positionV relativeFrom="paragraph">
              <wp:posOffset>251460</wp:posOffset>
            </wp:positionV>
            <wp:extent cx="560705" cy="680720"/>
            <wp:effectExtent l="0" t="0" r="0" b="5080"/>
            <wp:wrapThrough wrapText="bothSides">
              <wp:wrapPolygon edited="0">
                <wp:start x="0" y="0"/>
                <wp:lineTo x="0" y="21157"/>
                <wp:lineTo x="20548" y="21157"/>
                <wp:lineTo x="20548" y="0"/>
                <wp:lineTo x="0" y="0"/>
              </wp:wrapPolygon>
            </wp:wrapThrough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BDF">
        <w:rPr>
          <w:rFonts w:ascii="Barlow" w:hAnsi="Barlow" w:cs="Arial"/>
          <w:szCs w:val="20"/>
        </w:rPr>
        <w:t>Heeft u  alléén onze school op de voorkeurslijst van uw kind aangegeven en géén 2</w:t>
      </w:r>
      <w:r w:rsidRPr="00C47BDF">
        <w:rPr>
          <w:rFonts w:ascii="Barlow" w:hAnsi="Barlow" w:cs="Arial"/>
          <w:szCs w:val="20"/>
          <w:vertAlign w:val="superscript"/>
        </w:rPr>
        <w:t>e</w:t>
      </w:r>
      <w:r w:rsidRPr="00C47BDF">
        <w:rPr>
          <w:rFonts w:ascii="Barlow" w:hAnsi="Barlow" w:cs="Arial"/>
          <w:szCs w:val="20"/>
        </w:rPr>
        <w:t xml:space="preserve"> keuze?  Zoek dan zo snel mogelijk een andere middelbare school en  meldt uw kind daar aan. Vragen hierover kunt u bespreken met de leerkracht van groep 8. </w:t>
      </w:r>
      <w:r w:rsidRPr="00C47BDF">
        <w:rPr>
          <w:rFonts w:ascii="Barlow" w:hAnsi="Barlow" w:cs="Arial"/>
          <w:szCs w:val="20"/>
        </w:rPr>
        <w:br/>
      </w:r>
    </w:p>
    <w:p w14:paraId="70C98DB4" w14:textId="77777777" w:rsidR="00EB0B3C" w:rsidRPr="00C47BDF" w:rsidRDefault="00EB0B3C" w:rsidP="00EB0B3C">
      <w:pPr>
        <w:pStyle w:val="Lijstalinea"/>
        <w:numPr>
          <w:ilvl w:val="0"/>
          <w:numId w:val="24"/>
        </w:numPr>
        <w:spacing w:after="0" w:line="240" w:lineRule="atLeast"/>
        <w:rPr>
          <w:rFonts w:ascii="Barlow" w:hAnsi="Barlow" w:cs="Arial"/>
          <w:szCs w:val="20"/>
        </w:rPr>
      </w:pPr>
      <w:r w:rsidRPr="00C47BDF">
        <w:rPr>
          <w:rFonts w:ascii="Barlow" w:hAnsi="Barlow" w:cs="Arial"/>
          <w:szCs w:val="20"/>
        </w:rPr>
        <w:t xml:space="preserve">Hebben alle scholen en klassen op uw voorkeurslijst moeten loten (zie de lijst hieronder)? Ook dan raden we u aan z.s.m. een andere middelbare school te zoeken en uw kind daar aan te melden. </w:t>
      </w:r>
    </w:p>
    <w:p w14:paraId="7F4E2DB8" w14:textId="2A279074" w:rsidR="00EB0B3C" w:rsidRDefault="00EB0B3C" w:rsidP="0DADD6F9">
      <w:pPr>
        <w:pStyle w:val="Lijstalinea"/>
        <w:spacing w:after="0" w:line="240" w:lineRule="atLeast"/>
        <w:ind w:left="1070"/>
        <w:rPr>
          <w:rFonts w:ascii="Barlow" w:hAnsi="Barlow" w:cs="Arial"/>
        </w:rPr>
      </w:pPr>
      <w:r w:rsidRPr="0DADD6F9">
        <w:rPr>
          <w:rFonts w:ascii="Barlow" w:hAnsi="Barlow" w:cs="Arial"/>
        </w:rPr>
        <w:t>Hieronder staat welke scholen hebben geloot voor welke klassen</w:t>
      </w:r>
      <w:r w:rsidR="009E5032">
        <w:rPr>
          <w:rFonts w:ascii="Barlow" w:hAnsi="Barlow" w:cs="Arial"/>
        </w:rPr>
        <w:t>:</w:t>
      </w:r>
    </w:p>
    <w:p w14:paraId="77519427" w14:textId="77777777" w:rsidR="009556F3" w:rsidRPr="009556F3" w:rsidRDefault="009556F3" w:rsidP="0DADD6F9">
      <w:pPr>
        <w:pStyle w:val="Lijstalinea"/>
        <w:spacing w:after="0" w:line="240" w:lineRule="atLeast"/>
        <w:ind w:left="1070"/>
        <w:rPr>
          <w:rFonts w:ascii="Barlow Light" w:hAnsi="Barlow Light" w:cs="Arial"/>
        </w:rPr>
      </w:pPr>
    </w:p>
    <w:tbl>
      <w:tblPr>
        <w:tblW w:w="48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701"/>
      </w:tblGrid>
      <w:tr w:rsidR="009556F3" w:rsidRPr="009556F3" w14:paraId="18BE89A9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bottom"/>
            <w:hideMark/>
          </w:tcPr>
          <w:p w14:paraId="6C705059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HPC Zuidwijk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C752C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praktijkonderwijs</w:t>
            </w:r>
          </w:p>
        </w:tc>
      </w:tr>
      <w:tr w:rsidR="009556F3" w:rsidRPr="009556F3" w14:paraId="336E5A56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bottom"/>
            <w:hideMark/>
          </w:tcPr>
          <w:p w14:paraId="60B3E02D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Melanchthon Kralingen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BF8A2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basis/kader</w:t>
            </w:r>
          </w:p>
        </w:tc>
      </w:tr>
      <w:tr w:rsidR="009556F3" w:rsidRPr="009556F3" w14:paraId="425A4A19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bottom"/>
            <w:hideMark/>
          </w:tcPr>
          <w:p w14:paraId="2B8C55E8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875C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kader</w:t>
            </w:r>
          </w:p>
        </w:tc>
      </w:tr>
      <w:tr w:rsidR="009556F3" w:rsidRPr="009556F3" w14:paraId="1F0066E2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bottom"/>
            <w:hideMark/>
          </w:tcPr>
          <w:p w14:paraId="1CD98AE2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Melanchthon Business School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1C5DC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basis met lwoo</w:t>
            </w:r>
          </w:p>
        </w:tc>
      </w:tr>
      <w:tr w:rsidR="009556F3" w:rsidRPr="009556F3" w14:paraId="7E75BC8F" w14:textId="77777777" w:rsidTr="00E455E9">
        <w:trPr>
          <w:trHeight w:val="290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77BD65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A9CEF8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kader/gl</w:t>
            </w:r>
          </w:p>
        </w:tc>
      </w:tr>
      <w:tr w:rsidR="009556F3" w:rsidRPr="009556F3" w14:paraId="27E52587" w14:textId="77777777" w:rsidTr="00E455E9">
        <w:trPr>
          <w:trHeight w:val="290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5CFAA32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Wolfert Dalton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0F78A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havo</w:t>
            </w:r>
          </w:p>
        </w:tc>
      </w:tr>
      <w:tr w:rsidR="009556F3" w:rsidRPr="009556F3" w14:paraId="090DF2C8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bottom"/>
            <w:hideMark/>
          </w:tcPr>
          <w:p w14:paraId="1CDD6EF5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F66858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vwo</w:t>
            </w:r>
          </w:p>
        </w:tc>
      </w:tr>
      <w:tr w:rsidR="009556F3" w:rsidRPr="009556F3" w14:paraId="0A694FE8" w14:textId="77777777" w:rsidTr="00E455E9">
        <w:trPr>
          <w:trHeight w:val="290"/>
        </w:trPr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278B0A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Comenius Nieuwerkerk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DFB2A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</w:t>
            </w:r>
          </w:p>
        </w:tc>
      </w:tr>
      <w:tr w:rsidR="009556F3" w:rsidRPr="009556F3" w14:paraId="17D8DCBC" w14:textId="77777777" w:rsidTr="00E455E9">
        <w:trPr>
          <w:trHeight w:val="29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2B1C00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DDFA0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mavo/havo</w:t>
            </w:r>
          </w:p>
        </w:tc>
      </w:tr>
      <w:tr w:rsidR="009556F3" w:rsidRPr="009556F3" w14:paraId="74E3862F" w14:textId="77777777" w:rsidTr="00E455E9">
        <w:trPr>
          <w:trHeight w:val="290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98E97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08964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havo</w:t>
            </w:r>
          </w:p>
        </w:tc>
      </w:tr>
      <w:tr w:rsidR="009556F3" w:rsidRPr="009556F3" w14:paraId="3CD7E268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579FB68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94F67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havo/vwo</w:t>
            </w:r>
          </w:p>
        </w:tc>
      </w:tr>
      <w:tr w:rsidR="009556F3" w:rsidRPr="009556F3" w14:paraId="5406A2EF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41158E44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Portus Juliana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FA26A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</w:t>
            </w:r>
          </w:p>
        </w:tc>
      </w:tr>
      <w:tr w:rsidR="009556F3" w:rsidRPr="009556F3" w14:paraId="4F79BF4B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1DA5905B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FAB4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havo</w:t>
            </w:r>
          </w:p>
        </w:tc>
      </w:tr>
      <w:tr w:rsidR="009556F3" w:rsidRPr="009556F3" w14:paraId="3F27CDAF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0CAC82A1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Wolfert College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C20EC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mavo/havo</w:t>
            </w:r>
          </w:p>
        </w:tc>
      </w:tr>
      <w:tr w:rsidR="009556F3" w:rsidRPr="009556F3" w14:paraId="112EEEC9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750A8524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Gemini College Ridderkerk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2BCBA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</w:t>
            </w:r>
          </w:p>
        </w:tc>
      </w:tr>
      <w:tr w:rsidR="009556F3" w:rsidRPr="009556F3" w14:paraId="65D6C16A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508B45DF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046657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mavo/havo</w:t>
            </w:r>
          </w:p>
        </w:tc>
      </w:tr>
      <w:tr w:rsidR="009556F3" w:rsidRPr="009556F3" w14:paraId="56E230DA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7AC6E6FB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Melanchthon Bergschenhoek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82578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atheneum</w:t>
            </w:r>
          </w:p>
        </w:tc>
      </w:tr>
      <w:tr w:rsidR="009556F3" w:rsidRPr="009556F3" w14:paraId="5B42195F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3E79073E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17AC84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gymnasium</w:t>
            </w:r>
          </w:p>
        </w:tc>
      </w:tr>
      <w:tr w:rsidR="009556F3" w:rsidRPr="009556F3" w14:paraId="1578EC9B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11D42E0D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Melanchthon De Blesewic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768B7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mavo/havo</w:t>
            </w:r>
          </w:p>
        </w:tc>
      </w:tr>
      <w:tr w:rsidR="009556F3" w:rsidRPr="009556F3" w14:paraId="2E2B97F5" w14:textId="77777777" w:rsidTr="00E455E9">
        <w:trPr>
          <w:trHeight w:val="290"/>
        </w:trPr>
        <w:tc>
          <w:tcPr>
            <w:tcW w:w="3118" w:type="dxa"/>
            <w:shd w:val="clear" w:color="auto" w:fill="auto"/>
            <w:vAlign w:val="center"/>
            <w:hideMark/>
          </w:tcPr>
          <w:p w14:paraId="5B19ABA8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Melanchthon Schiebroek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B3276" w14:textId="77777777" w:rsidR="009556F3" w:rsidRPr="009556F3" w:rsidRDefault="009556F3" w:rsidP="009556F3">
            <w:pPr>
              <w:spacing w:after="0" w:line="240" w:lineRule="auto"/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</w:pPr>
            <w:r w:rsidRPr="009556F3">
              <w:rPr>
                <w:rFonts w:ascii="Barlow" w:eastAsia="Times New Roman" w:hAnsi="Barlow" w:cs="Arial"/>
                <w:color w:val="000000"/>
                <w:szCs w:val="20"/>
                <w:lang w:eastAsia="nl-NL"/>
              </w:rPr>
              <w:t>havo/vwo</w:t>
            </w:r>
          </w:p>
        </w:tc>
      </w:tr>
    </w:tbl>
    <w:p w14:paraId="2B1749FE" w14:textId="77777777" w:rsidR="009E5032" w:rsidRPr="00C47BDF" w:rsidRDefault="009E5032" w:rsidP="0DADD6F9">
      <w:pPr>
        <w:pStyle w:val="Lijstalinea"/>
        <w:spacing w:after="0" w:line="240" w:lineRule="atLeast"/>
        <w:ind w:left="1070"/>
        <w:rPr>
          <w:rFonts w:ascii="Barlow" w:hAnsi="Barlow" w:cs="Arial"/>
        </w:rPr>
      </w:pPr>
    </w:p>
    <w:p w14:paraId="3D215B24" w14:textId="77777777" w:rsidR="00EB0B3C" w:rsidRPr="00C47BDF" w:rsidRDefault="00EB0B3C" w:rsidP="00EB0B3C">
      <w:pPr>
        <w:spacing w:after="0" w:line="240" w:lineRule="atLeast"/>
        <w:rPr>
          <w:rFonts w:ascii="Barlow" w:hAnsi="Barlow" w:cs="Arial"/>
          <w:szCs w:val="20"/>
        </w:rPr>
      </w:pPr>
    </w:p>
    <w:p w14:paraId="43B24F1E" w14:textId="77777777" w:rsidR="00EB0B3C" w:rsidRPr="00C47BDF" w:rsidRDefault="00EB0B3C" w:rsidP="00EB0B3C">
      <w:pPr>
        <w:spacing w:after="0" w:line="240" w:lineRule="auto"/>
        <w:textAlignment w:val="baseline"/>
        <w:rPr>
          <w:rFonts w:ascii="Barlow" w:eastAsia="Times New Roman" w:hAnsi="Barlow" w:cs="Segoe UI"/>
          <w:szCs w:val="20"/>
          <w:lang w:eastAsia="nl-NL"/>
        </w:rPr>
      </w:pPr>
      <w:r w:rsidRPr="00C47BDF">
        <w:rPr>
          <w:rFonts w:ascii="Barlow" w:eastAsia="Times New Roman" w:hAnsi="Barlow" w:cs="Arial"/>
          <w:szCs w:val="20"/>
          <w:lang w:eastAsia="nl-NL"/>
        </w:rPr>
        <w:t>Met vriendelijke groet,  </w:t>
      </w:r>
    </w:p>
    <w:p w14:paraId="2A91FFFA" w14:textId="77777777" w:rsidR="00EB0B3C" w:rsidRPr="00C47BDF" w:rsidRDefault="00EB0B3C" w:rsidP="00EB0B3C">
      <w:pPr>
        <w:rPr>
          <w:rFonts w:cs="Arial"/>
          <w:szCs w:val="20"/>
        </w:rPr>
      </w:pPr>
      <w:r w:rsidRPr="00C47BDF">
        <w:rPr>
          <w:rFonts w:ascii="Barlow" w:eastAsia="Times New Roman" w:hAnsi="Barlow" w:cs="Arial"/>
          <w:color w:val="FF0000"/>
          <w:szCs w:val="20"/>
          <w:lang w:eastAsia="nl-NL"/>
        </w:rPr>
        <w:t>[naam] </w:t>
      </w:r>
    </w:p>
    <w:p w14:paraId="3A6F7C8D" w14:textId="77777777" w:rsidR="00A9204E" w:rsidRPr="002C33D9" w:rsidRDefault="00A9204E">
      <w:pPr>
        <w:rPr>
          <w:rFonts w:cs="Arial"/>
          <w:szCs w:val="20"/>
        </w:rPr>
      </w:pPr>
    </w:p>
    <w:sectPr w:rsidR="00A9204E" w:rsidRPr="002C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7E20" w14:textId="77777777" w:rsidR="004569DC" w:rsidRDefault="004569DC" w:rsidP="00B72318">
      <w:r>
        <w:separator/>
      </w:r>
    </w:p>
  </w:endnote>
  <w:endnote w:type="continuationSeparator" w:id="0">
    <w:p w14:paraId="66EE0342" w14:textId="77777777" w:rsidR="004569DC" w:rsidRDefault="004569DC" w:rsidP="00B72318">
      <w:r>
        <w:continuationSeparator/>
      </w:r>
    </w:p>
  </w:endnote>
  <w:endnote w:type="continuationNotice" w:id="1">
    <w:p w14:paraId="1AB92EE6" w14:textId="77777777" w:rsidR="004569DC" w:rsidRDefault="00456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7A0" w14:textId="77777777" w:rsidR="004569DC" w:rsidRDefault="004569DC" w:rsidP="00B72318">
      <w:r>
        <w:separator/>
      </w:r>
    </w:p>
  </w:footnote>
  <w:footnote w:type="continuationSeparator" w:id="0">
    <w:p w14:paraId="77C06955" w14:textId="77777777" w:rsidR="004569DC" w:rsidRDefault="004569DC" w:rsidP="00B72318">
      <w:r>
        <w:continuationSeparator/>
      </w:r>
    </w:p>
  </w:footnote>
  <w:footnote w:type="continuationNotice" w:id="1">
    <w:p w14:paraId="2EF83DFF" w14:textId="77777777" w:rsidR="004569DC" w:rsidRDefault="004569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E37334"/>
    <w:multiLevelType w:val="hybridMultilevel"/>
    <w:tmpl w:val="239A0E10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597592">
    <w:abstractNumId w:val="20"/>
  </w:num>
  <w:num w:numId="2" w16cid:durableId="387656082">
    <w:abstractNumId w:val="12"/>
  </w:num>
  <w:num w:numId="3" w16cid:durableId="1901859989">
    <w:abstractNumId w:val="10"/>
  </w:num>
  <w:num w:numId="4" w16cid:durableId="795442363">
    <w:abstractNumId w:val="22"/>
  </w:num>
  <w:num w:numId="5" w16cid:durableId="116921061">
    <w:abstractNumId w:val="14"/>
  </w:num>
  <w:num w:numId="6" w16cid:durableId="640691671">
    <w:abstractNumId w:val="17"/>
  </w:num>
  <w:num w:numId="7" w16cid:durableId="88040174">
    <w:abstractNumId w:val="19"/>
  </w:num>
  <w:num w:numId="8" w16cid:durableId="874149570">
    <w:abstractNumId w:val="9"/>
  </w:num>
  <w:num w:numId="9" w16cid:durableId="613636462">
    <w:abstractNumId w:val="7"/>
  </w:num>
  <w:num w:numId="10" w16cid:durableId="267860283">
    <w:abstractNumId w:val="6"/>
  </w:num>
  <w:num w:numId="11" w16cid:durableId="557403230">
    <w:abstractNumId w:val="5"/>
  </w:num>
  <w:num w:numId="12" w16cid:durableId="1641694611">
    <w:abstractNumId w:val="4"/>
  </w:num>
  <w:num w:numId="13" w16cid:durableId="575869355">
    <w:abstractNumId w:val="8"/>
  </w:num>
  <w:num w:numId="14" w16cid:durableId="1328510554">
    <w:abstractNumId w:val="3"/>
  </w:num>
  <w:num w:numId="15" w16cid:durableId="780346767">
    <w:abstractNumId w:val="2"/>
  </w:num>
  <w:num w:numId="16" w16cid:durableId="950279013">
    <w:abstractNumId w:val="1"/>
  </w:num>
  <w:num w:numId="17" w16cid:durableId="697241006">
    <w:abstractNumId w:val="0"/>
  </w:num>
  <w:num w:numId="18" w16cid:durableId="21368463">
    <w:abstractNumId w:val="15"/>
  </w:num>
  <w:num w:numId="19" w16cid:durableId="1472676309">
    <w:abstractNumId w:val="16"/>
  </w:num>
  <w:num w:numId="20" w16cid:durableId="1144665257">
    <w:abstractNumId w:val="21"/>
  </w:num>
  <w:num w:numId="21" w16cid:durableId="1750957145">
    <w:abstractNumId w:val="18"/>
  </w:num>
  <w:num w:numId="22" w16cid:durableId="1707755242">
    <w:abstractNumId w:val="11"/>
  </w:num>
  <w:num w:numId="23" w16cid:durableId="1100953258">
    <w:abstractNumId w:val="23"/>
  </w:num>
  <w:num w:numId="24" w16cid:durableId="2030594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C"/>
    <w:rsid w:val="000544A3"/>
    <w:rsid w:val="000B5B80"/>
    <w:rsid w:val="001C6F54"/>
    <w:rsid w:val="002757D1"/>
    <w:rsid w:val="002C33D9"/>
    <w:rsid w:val="00424E2E"/>
    <w:rsid w:val="00427383"/>
    <w:rsid w:val="004569DC"/>
    <w:rsid w:val="00584009"/>
    <w:rsid w:val="005D1C4F"/>
    <w:rsid w:val="005F1A2E"/>
    <w:rsid w:val="00645252"/>
    <w:rsid w:val="006A440A"/>
    <w:rsid w:val="006C3D15"/>
    <w:rsid w:val="006D3D74"/>
    <w:rsid w:val="007D7414"/>
    <w:rsid w:val="0083569A"/>
    <w:rsid w:val="008B52A8"/>
    <w:rsid w:val="008F1623"/>
    <w:rsid w:val="009556F3"/>
    <w:rsid w:val="009E5032"/>
    <w:rsid w:val="00A53B88"/>
    <w:rsid w:val="00A9204E"/>
    <w:rsid w:val="00AD25BC"/>
    <w:rsid w:val="00B72318"/>
    <w:rsid w:val="00C36573"/>
    <w:rsid w:val="00CD3D02"/>
    <w:rsid w:val="00E455E9"/>
    <w:rsid w:val="00E51F28"/>
    <w:rsid w:val="00EB0B3C"/>
    <w:rsid w:val="0DADD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479"/>
  <w15:chartTrackingRefBased/>
  <w15:docId w15:val="{A99BF237-4F4F-4801-BA61-5CF6FDA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B3C"/>
    <w:pPr>
      <w:spacing w:after="160" w:line="276" w:lineRule="auto"/>
    </w:pPr>
    <w:rPr>
      <w:rFonts w:ascii="Arial" w:hAnsi="Arial"/>
      <w:kern w:val="0"/>
      <w:sz w:val="20"/>
      <w:lang w:val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5252"/>
    <w:rPr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5252"/>
    <w:rPr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5252"/>
    <w:rPr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Pr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252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5252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5252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525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4525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4525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2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5252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525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5252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525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5252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5252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5252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525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5252"/>
    <w:rPr>
      <w:rFonts w:ascii="Consolas" w:hAnsi="Consolas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5252"/>
    <w:rPr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D3D74"/>
  </w:style>
  <w:style w:type="character" w:customStyle="1" w:styleId="KoptekstChar">
    <w:name w:val="Koptekst Char"/>
    <w:basedOn w:val="Standaardalinea-lettertype"/>
    <w:link w:val="Koptekst"/>
    <w:uiPriority w:val="99"/>
    <w:rsid w:val="006D3D74"/>
  </w:style>
  <w:style w:type="paragraph" w:styleId="Voettekst">
    <w:name w:val="footer"/>
    <w:basedOn w:val="Standaard"/>
    <w:link w:val="VoettekstChar"/>
    <w:uiPriority w:val="99"/>
    <w:unhideWhenUsed/>
    <w:rsid w:val="006D3D74"/>
  </w:style>
  <w:style w:type="character" w:customStyle="1" w:styleId="VoettekstChar">
    <w:name w:val="Voettekst Char"/>
    <w:basedOn w:val="Standaardalinea-lettertype"/>
    <w:link w:val="Voettekst"/>
    <w:uiPriority w:val="99"/>
    <w:rsid w:val="006D3D74"/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3569A"/>
    <w:pPr>
      <w:spacing w:after="120"/>
      <w:ind w:left="1757"/>
    </w:pPr>
  </w:style>
  <w:style w:type="paragraph" w:styleId="Lijstalinea">
    <w:name w:val="List Paragraph"/>
    <w:basedOn w:val="Standaard"/>
    <w:uiPriority w:val="34"/>
    <w:qFormat/>
    <w:rsid w:val="00EB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11EED094EB8429815E168C137AFE2" ma:contentTypeVersion="18" ma:contentTypeDescription="Een nieuw document maken." ma:contentTypeScope="" ma:versionID="022ddcab65771e66aef1372a872bd630">
  <xsd:schema xmlns:xsd="http://www.w3.org/2001/XMLSchema" xmlns:xs="http://www.w3.org/2001/XMLSchema" xmlns:p="http://schemas.microsoft.com/office/2006/metadata/properties" xmlns:ns2="56d3b050-9ab5-42f2-8002-0acd564e650a" xmlns:ns3="a779d74c-6b42-4428-a044-5e3bf6a4dd20" targetNamespace="http://schemas.microsoft.com/office/2006/metadata/properties" ma:root="true" ma:fieldsID="4c09120cdc5c15d5daa81358def4be2c" ns2:_="" ns3:_="">
    <xsd:import namespace="56d3b050-9ab5-42f2-8002-0acd564e650a"/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3b050-9ab5-42f2-8002-0acd564e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9d74c-6b42-4428-a044-5e3bf6a4dd20" xsi:nil="true"/>
    <lcf76f155ced4ddcb4097134ff3c332f xmlns="56d3b050-9ab5-42f2-8002-0acd564e650a">
      <Terms xmlns="http://schemas.microsoft.com/office/infopath/2007/PartnerControls"/>
    </lcf76f155ced4ddcb4097134ff3c332f>
    <SharedWithUsers xmlns="a779d74c-6b42-4428-a044-5e3bf6a4dd20">
      <UserInfo>
        <DisplayName>Catharina Leeuwis</DisplayName>
        <AccountId>2708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1227D5-C7E1-4024-9368-D80118D4E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5289C-84E1-400D-BF74-6F175BCC2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A63A5-25CB-486F-91D7-1B3A9A2ED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3b050-9ab5-42f2-8002-0acd564e650a"/>
    <ds:schemaRef ds:uri="a779d74c-6b42-4428-a044-5e3bf6a4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a779d74c-6b42-4428-a044-5e3bf6a4dd20"/>
    <ds:schemaRef ds:uri="56d3b050-9ab5-42f2-8002-0acd564e6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Leeuwis</dc:creator>
  <cp:keywords/>
  <dc:description/>
  <cp:lastModifiedBy>Sophia Bouman</cp:lastModifiedBy>
  <cp:revision>10</cp:revision>
  <dcterms:created xsi:type="dcterms:W3CDTF">2023-10-16T09:08:00Z</dcterms:created>
  <dcterms:modified xsi:type="dcterms:W3CDTF">2024-04-05T10:17:00Z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0x010100A2211EED094EB8429815E168C137AFE2</vt:lpwstr>
  </property>
  <property fmtid="{D5CDD505-2E9C-101B-9397-08002B2CF9AE}" pid="3" name="MediaServiceImageTags">
    <vt:lpwstr/>
  </property>
</Properties>
</file>